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3927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  <w:spacing w:val="4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別記様式第２１号（第１９条関係）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793"/>
        <w:gridCol w:w="1474"/>
        <w:gridCol w:w="4082"/>
      </w:tblGrid>
      <w:tr w:rsidR="00000000"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F3927">
            <w:pPr>
              <w:kinsoku w:val="0"/>
              <w:overflowPunct w:val="0"/>
              <w:snapToGrid w:val="0"/>
              <w:spacing w:line="200" w:lineRule="exact"/>
              <w:rPr>
                <w:noProof/>
                <w:color w:val="auto"/>
                <w:spacing w:val="4"/>
              </w:rPr>
            </w:pPr>
          </w:p>
          <w:p w:rsidR="00000000" w:rsidRDefault="001F3927">
            <w:pPr>
              <w:kinsoku w:val="0"/>
              <w:overflowPunct w:val="0"/>
              <w:spacing w:line="448" w:lineRule="atLeast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水質検査証明書</w:t>
            </w:r>
          </w:p>
          <w:p w:rsidR="00000000" w:rsidRDefault="001F3927">
            <w:pPr>
              <w:kinsoku w:val="0"/>
              <w:overflowPunct w:val="0"/>
              <w:spacing w:line="448" w:lineRule="atLeast"/>
              <w:jc w:val="righ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年　　月　　日　</w:t>
            </w:r>
          </w:p>
          <w:p w:rsidR="00000000" w:rsidRDefault="001F3927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　　　　様</w:t>
            </w:r>
          </w:p>
          <w:p w:rsidR="00000000" w:rsidRDefault="001F3927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分析機関名</w:t>
            </w:r>
          </w:p>
          <w:p w:rsidR="00000000" w:rsidRDefault="001F3927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代表者　　　　　　　　　　　　　</w:t>
            </w: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㊞</w:t>
            </w:r>
          </w:p>
          <w:p w:rsidR="00000000" w:rsidRDefault="001F3927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所在地</w:t>
            </w:r>
          </w:p>
          <w:p w:rsidR="00000000" w:rsidRDefault="001F3927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電話番号　　　　（　</w:t>
            </w:r>
            <w:r>
              <w:rPr>
                <w:rFonts w:hint="eastAsia"/>
                <w:noProof/>
                <w:color w:val="auto"/>
              </w:rPr>
              <w:t xml:space="preserve">　　　）</w:t>
            </w:r>
          </w:p>
          <w:p w:rsidR="00000000" w:rsidRDefault="001F3927">
            <w:pPr>
              <w:kinsoku w:val="0"/>
              <w:overflowPunct w:val="0"/>
              <w:spacing w:after="60"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環境計量士　　　　　　　　　　　</w:t>
            </w: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㊞</w:t>
            </w:r>
          </w:p>
          <w:p w:rsidR="00000000" w:rsidRDefault="001F3927">
            <w:pPr>
              <w:kinsoku w:val="0"/>
              <w:overflowPunct w:val="0"/>
              <w:spacing w:line="336" w:lineRule="exact"/>
              <w:ind w:left="35" w:right="35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年　　月　　日付けで依頼のあった検体について、水質汚濁に係る環境基準について（昭和４６年環境庁告示第５９号）別表１に定める方法及び環</w:t>
            </w: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境大臣が定める排水基準に係る検定方法（昭和４９年環境庁告示第６４号）</w:t>
            </w: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により、計量した結果を次のとおり証明します。</w:t>
            </w:r>
          </w:p>
          <w:p w:rsidR="00000000" w:rsidRDefault="001F3927">
            <w:pPr>
              <w:kinsoku w:val="0"/>
              <w:overflowPunct w:val="0"/>
              <w:spacing w:after="120"/>
              <w:jc w:val="righ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（検体番号　　　　）</w:t>
            </w: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項目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単位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測定値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測定方法</w:t>
            </w: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カドミウム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全シアン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有機りん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鉛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六価ク</w:t>
            </w:r>
            <w:r>
              <w:rPr>
                <w:rFonts w:hint="eastAsia"/>
                <w:noProof/>
                <w:color w:val="auto"/>
                <w:sz w:val="18"/>
              </w:rPr>
              <w:t>ロム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ひ素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総水銀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アルキル水銀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ＰＣＢ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銅（農用地（田）に限る。）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ジクロロメタン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四塩化炭素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1.2-</w:t>
            </w:r>
            <w:r>
              <w:rPr>
                <w:rFonts w:hint="eastAsia"/>
                <w:noProof/>
                <w:color w:val="auto"/>
                <w:sz w:val="18"/>
              </w:rPr>
              <w:t>ジクロロエタン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1.1-</w:t>
            </w:r>
            <w:r>
              <w:rPr>
                <w:rFonts w:hint="eastAsia"/>
                <w:noProof/>
                <w:color w:val="auto"/>
                <w:sz w:val="18"/>
              </w:rPr>
              <w:t>ジクロロエチレン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シス</w:t>
            </w:r>
            <w:r>
              <w:rPr>
                <w:noProof/>
                <w:color w:val="auto"/>
                <w:sz w:val="18"/>
              </w:rPr>
              <w:t>-1.2-</w:t>
            </w:r>
            <w:r>
              <w:rPr>
                <w:rFonts w:hint="eastAsia"/>
                <w:noProof/>
                <w:color w:val="auto"/>
                <w:sz w:val="18"/>
              </w:rPr>
              <w:t>ジクロロエチレン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1.1.1-</w:t>
            </w:r>
            <w:r>
              <w:rPr>
                <w:rFonts w:hint="eastAsia"/>
                <w:noProof/>
                <w:color w:val="auto"/>
                <w:sz w:val="18"/>
              </w:rPr>
              <w:t>トリクロロエタン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1.1.2-</w:t>
            </w:r>
            <w:r>
              <w:rPr>
                <w:rFonts w:hint="eastAsia"/>
                <w:noProof/>
                <w:color w:val="auto"/>
                <w:sz w:val="18"/>
              </w:rPr>
              <w:t>トリクロロエタン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トリクロロエチレン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テトラクロロエチレン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1.3-</w:t>
            </w:r>
            <w:r>
              <w:rPr>
                <w:rFonts w:hint="eastAsia"/>
                <w:noProof/>
                <w:color w:val="auto"/>
                <w:sz w:val="18"/>
              </w:rPr>
              <w:t>ジクロロプロペン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チウラム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シマジン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チオベンカルブ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ベンゼン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セレン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ふっ素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ほう素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mg/</w:t>
            </w:r>
            <w:r>
              <w:rPr>
                <w:rFonts w:hint="eastAsia"/>
                <w:noProof/>
                <w:color w:val="auto"/>
                <w:sz w:val="18"/>
              </w:rPr>
              <w:t>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水素イオン濃度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8"/>
              </w:rPr>
              <w:t>pH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312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F3927">
            <w:pPr>
              <w:kinsoku w:val="0"/>
              <w:wordWrap/>
              <w:overflowPunct w:val="0"/>
              <w:snapToGrid w:val="0"/>
              <w:ind w:left="35" w:right="35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備考</w:t>
            </w:r>
          </w:p>
        </w:tc>
      </w:tr>
    </w:tbl>
    <w:p w:rsidR="00000000" w:rsidRDefault="001F3927">
      <w:pPr>
        <w:spacing w:line="14" w:lineRule="exact"/>
        <w:rPr>
          <w:noProof/>
          <w:color w:val="auto"/>
        </w:rPr>
      </w:pPr>
    </w:p>
    <w:sectPr w:rsidR="00000000">
      <w:type w:val="continuous"/>
      <w:pgSz w:w="11906" w:h="16838"/>
      <w:pgMar w:top="567" w:right="1418" w:bottom="567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392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1F392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392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1F392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drawingGridHorizontalSpacing w:val="113"/>
  <w:drawingGridVerticalSpacing w:val="44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27"/>
    <w:rsid w:val="001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0FD689-D3A5-494D-9ED5-5A1C4D46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2019-01-07T00:56:00Z</dcterms:created>
  <dcterms:modified xsi:type="dcterms:W3CDTF">2019-01-07T00:56:00Z</dcterms:modified>
</cp:coreProperties>
</file>