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836"/>
      </w:tblGrid>
      <w:tr w:rsidR="002A032E" w:rsidRPr="00961EB2" w14:paraId="38DA8CFE" w14:textId="77777777" w:rsidTr="002A032E">
        <w:trPr>
          <w:trHeight w:val="400"/>
        </w:trPr>
        <w:tc>
          <w:tcPr>
            <w:tcW w:w="8392" w:type="dxa"/>
            <w:gridSpan w:val="3"/>
            <w:tcBorders>
              <w:top w:val="single" w:sz="4" w:space="0" w:color="auto"/>
              <w:left w:val="single" w:sz="4" w:space="0" w:color="auto"/>
              <w:bottom w:val="single" w:sz="4" w:space="0" w:color="auto"/>
              <w:right w:val="single" w:sz="4" w:space="0" w:color="auto"/>
            </w:tcBorders>
            <w:hideMark/>
          </w:tcPr>
          <w:p w14:paraId="1EBC4CC9" w14:textId="77777777" w:rsidR="002A032E" w:rsidRPr="00961EB2" w:rsidRDefault="002A032E" w:rsidP="002A032E">
            <w:pPr>
              <w:suppressAutoHyphens/>
              <w:kinsoku w:val="0"/>
              <w:autoSpaceDE w:val="0"/>
              <w:autoSpaceDN w:val="0"/>
              <w:spacing w:line="366" w:lineRule="atLeast"/>
              <w:jc w:val="center"/>
              <w:rPr>
                <w:rFonts w:ascii="ＭＳ ゴシック" w:eastAsia="ＭＳ ゴシック" w:hAnsi="ＭＳ ゴシック"/>
                <w:sz w:val="20"/>
              </w:rPr>
            </w:pPr>
            <w:r w:rsidRPr="00961EB2">
              <w:rPr>
                <w:rFonts w:ascii="ＭＳ ゴシック" w:eastAsia="ＭＳ ゴシック" w:hAnsi="ＭＳ ゴシック" w:hint="eastAsia"/>
                <w:sz w:val="20"/>
              </w:rPr>
              <w:t>認定権者記載欄</w:t>
            </w:r>
          </w:p>
        </w:tc>
      </w:tr>
      <w:tr w:rsidR="002A032E" w:rsidRPr="00961EB2" w14:paraId="6E3404A3" w14:textId="77777777" w:rsidTr="002A032E">
        <w:trPr>
          <w:trHeight w:val="238"/>
        </w:trPr>
        <w:tc>
          <w:tcPr>
            <w:tcW w:w="2778" w:type="dxa"/>
            <w:tcBorders>
              <w:top w:val="single" w:sz="24" w:space="0" w:color="auto"/>
              <w:left w:val="single" w:sz="24" w:space="0" w:color="auto"/>
              <w:bottom w:val="single" w:sz="24" w:space="0" w:color="auto"/>
              <w:right w:val="single" w:sz="24" w:space="0" w:color="auto"/>
            </w:tcBorders>
          </w:tcPr>
          <w:p w14:paraId="335FBB2D"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24" w:space="0" w:color="auto"/>
              <w:bottom w:val="single" w:sz="4" w:space="0" w:color="auto"/>
              <w:right w:val="single" w:sz="4" w:space="0" w:color="auto"/>
            </w:tcBorders>
          </w:tcPr>
          <w:p w14:paraId="7A9C6B16"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5DC51E9B"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r>
      <w:tr w:rsidR="002A032E" w:rsidRPr="00961EB2" w14:paraId="66AB6D4F" w14:textId="77777777" w:rsidTr="002A032E">
        <w:trPr>
          <w:trHeight w:val="273"/>
        </w:trPr>
        <w:tc>
          <w:tcPr>
            <w:tcW w:w="2778" w:type="dxa"/>
            <w:tcBorders>
              <w:top w:val="single" w:sz="24" w:space="0" w:color="auto"/>
              <w:left w:val="single" w:sz="4" w:space="0" w:color="auto"/>
              <w:bottom w:val="single" w:sz="4" w:space="0" w:color="auto"/>
              <w:right w:val="single" w:sz="4" w:space="0" w:color="auto"/>
            </w:tcBorders>
          </w:tcPr>
          <w:p w14:paraId="5CA2C35F"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778" w:type="dxa"/>
            <w:tcBorders>
              <w:top w:val="single" w:sz="4" w:space="0" w:color="auto"/>
              <w:left w:val="single" w:sz="4" w:space="0" w:color="auto"/>
              <w:bottom w:val="single" w:sz="4" w:space="0" w:color="auto"/>
              <w:right w:val="single" w:sz="4" w:space="0" w:color="auto"/>
            </w:tcBorders>
          </w:tcPr>
          <w:p w14:paraId="6B2DEB8D"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c>
          <w:tcPr>
            <w:tcW w:w="2836" w:type="dxa"/>
            <w:tcBorders>
              <w:top w:val="single" w:sz="4" w:space="0" w:color="auto"/>
              <w:left w:val="single" w:sz="4" w:space="0" w:color="auto"/>
              <w:bottom w:val="single" w:sz="4" w:space="0" w:color="auto"/>
              <w:right w:val="single" w:sz="4" w:space="0" w:color="auto"/>
            </w:tcBorders>
          </w:tcPr>
          <w:p w14:paraId="5BB26A78" w14:textId="77777777" w:rsidR="002A032E" w:rsidRPr="00961EB2" w:rsidRDefault="002A032E" w:rsidP="002A032E">
            <w:pPr>
              <w:suppressAutoHyphens/>
              <w:kinsoku w:val="0"/>
              <w:wordWrap w:val="0"/>
              <w:autoSpaceDE w:val="0"/>
              <w:autoSpaceDN w:val="0"/>
              <w:spacing w:line="366" w:lineRule="atLeast"/>
              <w:jc w:val="left"/>
              <w:rPr>
                <w:rFonts w:ascii="ＭＳ ゴシック" w:eastAsia="ＭＳ ゴシック" w:hAnsi="ＭＳ ゴシック"/>
                <w:sz w:val="20"/>
              </w:rPr>
            </w:pPr>
          </w:p>
        </w:tc>
      </w:tr>
    </w:tbl>
    <w:p w14:paraId="3457B0E8" w14:textId="0ABE2FC9" w:rsidR="00575EE3" w:rsidRPr="00961EB2" w:rsidRDefault="00575EE3" w:rsidP="00575EE3">
      <w:pPr>
        <w:suppressAutoHyphens/>
        <w:kinsoku w:val="0"/>
        <w:wordWrap w:val="0"/>
        <w:autoSpaceDE w:val="0"/>
        <w:autoSpaceDN w:val="0"/>
        <w:spacing w:line="366" w:lineRule="atLeast"/>
        <w:jc w:val="left"/>
        <w:rPr>
          <w:rFonts w:ascii="ＭＳ ゴシック" w:eastAsia="ＭＳ ゴシック" w:hAnsi="ＭＳ ゴシック"/>
          <w:sz w:val="20"/>
        </w:rPr>
      </w:pPr>
      <w:r w:rsidRPr="00961EB2">
        <w:rPr>
          <w:rFonts w:ascii="ＭＳ ゴシック" w:eastAsia="ＭＳ ゴシック" w:hAnsi="ＭＳ ゴシック" w:hint="eastAsia"/>
          <w:color w:val="000000"/>
          <w:kern w:val="0"/>
          <w:sz w:val="20"/>
        </w:rPr>
        <w:t>様式第５－（イ）－</w:t>
      </w:r>
      <w:r w:rsidR="00EA1D71">
        <w:rPr>
          <w:rFonts w:ascii="ＭＳ ゴシック" w:eastAsia="ＭＳ ゴシック" w:hAnsi="ＭＳ ゴシック" w:hint="eastAsia"/>
          <w:color w:val="000000"/>
          <w:kern w:val="0"/>
          <w:sz w:val="20"/>
        </w:rPr>
        <w:t>④</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6C1A5D" w:rsidRPr="00961EB2" w14:paraId="2D074C9B" w14:textId="77777777" w:rsidTr="002A032E">
        <w:tc>
          <w:tcPr>
            <w:tcW w:w="8505" w:type="dxa"/>
            <w:tcBorders>
              <w:top w:val="single" w:sz="4" w:space="0" w:color="000000"/>
              <w:left w:val="single" w:sz="4" w:space="0" w:color="000000"/>
              <w:bottom w:val="single" w:sz="4" w:space="0" w:color="000000"/>
              <w:right w:val="single" w:sz="4" w:space="0" w:color="000000"/>
            </w:tcBorders>
          </w:tcPr>
          <w:p w14:paraId="7087A3F4" w14:textId="6E54102E" w:rsidR="006C1A5D" w:rsidRPr="00961EB2" w:rsidRDefault="00575EE3" w:rsidP="00575EE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中小企業信用保険法第２条第５項第５号の規定による認定申請書（イ－</w:t>
            </w:r>
            <w:r w:rsidR="00EA1D71">
              <w:rPr>
                <w:rFonts w:ascii="ＭＳ ゴシック" w:eastAsia="ＭＳ ゴシック" w:hAnsi="ＭＳ ゴシック" w:hint="eastAsia"/>
                <w:color w:val="000000"/>
                <w:kern w:val="0"/>
                <w:sz w:val="20"/>
              </w:rPr>
              <w:t>④</w:t>
            </w:r>
            <w:r w:rsidRPr="00961EB2">
              <w:rPr>
                <w:rFonts w:ascii="ＭＳ ゴシック" w:eastAsia="ＭＳ ゴシック" w:hAnsi="ＭＳ ゴシック" w:hint="eastAsia"/>
                <w:color w:val="000000"/>
                <w:kern w:val="0"/>
                <w:sz w:val="20"/>
              </w:rPr>
              <w:t>）</w:t>
            </w:r>
          </w:p>
          <w:p w14:paraId="6E9606FB" w14:textId="66B87D76" w:rsidR="006C1A5D" w:rsidRPr="00961EB2" w:rsidRDefault="006C1A5D" w:rsidP="008546C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年　　月　　日</w:t>
            </w:r>
            <w:r w:rsidR="00660FAA" w:rsidRPr="00961EB2">
              <w:rPr>
                <w:rFonts w:ascii="ＭＳ ゴシック" w:eastAsia="ＭＳ ゴシック" w:hAnsi="ＭＳ ゴシック" w:hint="eastAsia"/>
                <w:color w:val="000000"/>
                <w:kern w:val="0"/>
                <w:sz w:val="20"/>
              </w:rPr>
              <w:t xml:space="preserve">　　</w:t>
            </w:r>
          </w:p>
          <w:p w14:paraId="5860EBB1" w14:textId="3E57BDEE" w:rsidR="006C1A5D" w:rsidRPr="00961EB2" w:rsidRDefault="006C1A5D"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color w:val="000000"/>
                <w:kern w:val="0"/>
                <w:sz w:val="20"/>
              </w:rPr>
              <w:t xml:space="preserve">  </w:t>
            </w:r>
            <w:r w:rsidR="008546CF" w:rsidRPr="00961EB2">
              <w:rPr>
                <w:rFonts w:ascii="ＭＳ ゴシック" w:eastAsia="ＭＳ ゴシック" w:hAnsi="ＭＳ ゴシック" w:hint="eastAsia"/>
                <w:color w:val="000000"/>
                <w:kern w:val="0"/>
                <w:sz w:val="20"/>
              </w:rPr>
              <w:t>川場村長</w:t>
            </w:r>
            <w:r w:rsidRPr="00961EB2">
              <w:rPr>
                <w:rFonts w:ascii="ＭＳ ゴシック" w:eastAsia="ＭＳ ゴシック" w:hAnsi="ＭＳ ゴシック" w:hint="eastAsia"/>
                <w:color w:val="000000"/>
                <w:kern w:val="0"/>
                <w:sz w:val="20"/>
              </w:rPr>
              <w:t xml:space="preserve">　殿</w:t>
            </w:r>
          </w:p>
          <w:p w14:paraId="1B82E29F" w14:textId="77777777" w:rsidR="002A032E" w:rsidRPr="00961EB2" w:rsidRDefault="006C1A5D" w:rsidP="002A032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008546CF"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00AA69C0" w:rsidRPr="00961EB2">
              <w:rPr>
                <w:rFonts w:ascii="ＭＳ ゴシック" w:eastAsia="ＭＳ ゴシック" w:hAnsi="ＭＳ ゴシック" w:hint="eastAsia"/>
                <w:color w:val="000000"/>
                <w:kern w:val="0"/>
                <w:sz w:val="20"/>
              </w:rPr>
              <w:t xml:space="preserve">　</w:t>
            </w:r>
            <w:r w:rsidR="002A032E" w:rsidRPr="00961EB2">
              <w:rPr>
                <w:rFonts w:ascii="ＭＳ ゴシック" w:eastAsia="ＭＳ ゴシック" w:hAnsi="ＭＳ ゴシック" w:hint="eastAsia"/>
                <w:color w:val="000000"/>
                <w:kern w:val="0"/>
                <w:sz w:val="20"/>
              </w:rPr>
              <w:t xml:space="preserve">　申請者</w:t>
            </w:r>
          </w:p>
          <w:p w14:paraId="073CBDCA" w14:textId="77777777" w:rsidR="002A032E" w:rsidRPr="00961EB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kern w:val="0"/>
                <w:sz w:val="20"/>
                <w:u w:val="single" w:color="00000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u w:val="single" w:color="000000"/>
              </w:rPr>
              <w:t xml:space="preserve">住　所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p>
          <w:p w14:paraId="4049A18F" w14:textId="77777777" w:rsidR="002A032E" w:rsidRPr="00961EB2" w:rsidRDefault="002A032E" w:rsidP="002A032E">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p>
          <w:p w14:paraId="63C7C71C" w14:textId="77777777" w:rsidR="002A032E" w:rsidRPr="00961EB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hint="eastAsia"/>
                <w:color w:val="000000"/>
                <w:kern w:val="0"/>
                <w:sz w:val="20"/>
                <w:u w:val="single" w:color="000000"/>
              </w:rPr>
              <w:t xml:space="preserve">氏　名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p>
          <w:p w14:paraId="674FEB9D" w14:textId="26AA245B" w:rsidR="006C1A5D" w:rsidRPr="00961EB2" w:rsidRDefault="002A032E" w:rsidP="002A032E">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 xml:space="preserve">（名称及び代表者の氏名）　</w:t>
            </w:r>
          </w:p>
          <w:p w14:paraId="3E39B9F4" w14:textId="1FC48D73" w:rsidR="002A032E" w:rsidRPr="00961EB2" w:rsidRDefault="006C1A5D"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961EB2">
              <w:rPr>
                <w:rFonts w:ascii="ＭＳ ゴシック" w:eastAsia="ＭＳ ゴシック" w:hAnsi="ＭＳ ゴシック" w:hint="eastAsia"/>
                <w:color w:val="000000"/>
                <w:kern w:val="0"/>
                <w:sz w:val="20"/>
              </w:rPr>
              <w:t xml:space="preserve">　</w:t>
            </w:r>
            <w:r w:rsidR="002A032E" w:rsidRPr="00961EB2">
              <w:rPr>
                <w:rFonts w:ascii="ＭＳ ゴシック" w:eastAsia="ＭＳ ゴシック" w:hAnsi="ＭＳ ゴシック" w:hint="eastAsia"/>
                <w:color w:val="000000"/>
                <w:kern w:val="0"/>
                <w:sz w:val="20"/>
              </w:rPr>
              <w:t>私は、表に記載する業を営んでいるが、下記のとおり、</w:t>
            </w:r>
            <w:r w:rsidR="002A032E" w:rsidRPr="00961EB2">
              <w:rPr>
                <w:rFonts w:ascii="ＭＳ ゴシック" w:eastAsia="ＭＳ ゴシック" w:hAnsi="ＭＳ ゴシック" w:hint="eastAsia"/>
                <w:color w:val="000000"/>
                <w:kern w:val="0"/>
                <w:sz w:val="20"/>
                <w:u w:val="single"/>
              </w:rPr>
              <w:t xml:space="preserve">　　　　　　　　　　（注２）</w:t>
            </w:r>
            <w:r w:rsidR="002A032E" w:rsidRPr="00961EB2">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14:paraId="52734673" w14:textId="70AF8470" w:rsidR="00575EE3" w:rsidRPr="00961EB2" w:rsidRDefault="00575EE3" w:rsidP="00575EE3">
            <w:pPr>
              <w:jc w:val="center"/>
              <w:rPr>
                <w:rFonts w:ascii="ＭＳ ゴシック" w:eastAsia="ＭＳ ゴシック" w:hAnsi="ＭＳ ゴシック"/>
                <w:color w:val="000000"/>
                <w:kern w:val="0"/>
                <w:sz w:val="20"/>
              </w:rPr>
            </w:pPr>
            <w:r w:rsidRPr="00961EB2">
              <w:rPr>
                <w:rFonts w:ascii="ＭＳ ゴシック" w:eastAsia="ＭＳ ゴシック" w:hAnsi="ＭＳ ゴシック" w:hint="eastAsia"/>
                <w:color w:val="000000"/>
                <w:kern w:val="0"/>
                <w:sz w:val="20"/>
              </w:rPr>
              <w:t>記</w:t>
            </w:r>
          </w:p>
          <w:p w14:paraId="479F925E" w14:textId="77777777" w:rsidR="002A032E" w:rsidRPr="00961EB2" w:rsidRDefault="002A032E" w:rsidP="002A032E">
            <w:pPr>
              <w:jc w:val="left"/>
              <w:rPr>
                <w:rFonts w:ascii="ＭＳ ゴシック" w:eastAsia="ＭＳ ゴシック" w:hAnsi="ＭＳ ゴシック"/>
                <w:color w:val="000000"/>
                <w:kern w:val="0"/>
                <w:sz w:val="20"/>
              </w:rPr>
            </w:pPr>
            <w:r w:rsidRPr="00961EB2">
              <w:rPr>
                <w:rFonts w:ascii="ＭＳ ゴシック" w:eastAsia="ＭＳ ゴシック" w:hAnsi="ＭＳ ゴシック" w:hint="eastAsia"/>
                <w:color w:val="000000"/>
                <w:kern w:val="0"/>
                <w:sz w:val="20"/>
              </w:rPr>
              <w:t>（表)</w:t>
            </w:r>
          </w:p>
          <w:tbl>
            <w:tblPr>
              <w:tblW w:w="8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78"/>
              <w:gridCol w:w="2778"/>
              <w:gridCol w:w="2778"/>
            </w:tblGrid>
            <w:tr w:rsidR="002A032E" w:rsidRPr="00961EB2" w14:paraId="7FBCC59D" w14:textId="77777777" w:rsidTr="002A032E">
              <w:trPr>
                <w:trHeight w:val="372"/>
              </w:trPr>
              <w:tc>
                <w:tcPr>
                  <w:tcW w:w="2778" w:type="dxa"/>
                  <w:tcBorders>
                    <w:top w:val="single" w:sz="24" w:space="0" w:color="auto"/>
                    <w:left w:val="single" w:sz="24" w:space="0" w:color="auto"/>
                    <w:bottom w:val="single" w:sz="24" w:space="0" w:color="auto"/>
                    <w:right w:val="single" w:sz="24" w:space="0" w:color="auto"/>
                  </w:tcBorders>
                </w:tcPr>
                <w:p w14:paraId="4FBEF9FD" w14:textId="77777777" w:rsidR="002A032E" w:rsidRPr="00961EB2" w:rsidRDefault="002A032E" w:rsidP="002A032E">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24" w:space="0" w:color="auto"/>
                    <w:bottom w:val="single" w:sz="4" w:space="0" w:color="auto"/>
                    <w:right w:val="single" w:sz="4" w:space="0" w:color="auto"/>
                  </w:tcBorders>
                </w:tcPr>
                <w:p w14:paraId="6C893094" w14:textId="77777777" w:rsidR="002A032E" w:rsidRPr="00961EB2" w:rsidRDefault="002A032E" w:rsidP="002A032E">
                  <w:pPr>
                    <w:suppressAutoHyphens/>
                    <w:kinsoku w:val="0"/>
                    <w:wordWrap w:val="0"/>
                    <w:overflowPunct w:val="0"/>
                    <w:autoSpaceDE w:val="0"/>
                    <w:autoSpaceDN w:val="0"/>
                    <w:adjustRightInd w:val="0"/>
                    <w:spacing w:line="220" w:lineRule="exact"/>
                    <w:ind w:left="646" w:hangingChars="300" w:hanging="646"/>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66199D84" w14:textId="77777777" w:rsidR="002A032E" w:rsidRPr="00961EB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r w:rsidR="002A032E" w:rsidRPr="00961EB2" w14:paraId="5DE09987" w14:textId="77777777" w:rsidTr="002A032E">
              <w:trPr>
                <w:trHeight w:val="388"/>
              </w:trPr>
              <w:tc>
                <w:tcPr>
                  <w:tcW w:w="2778" w:type="dxa"/>
                  <w:tcBorders>
                    <w:top w:val="single" w:sz="24" w:space="0" w:color="auto"/>
                    <w:left w:val="single" w:sz="4" w:space="0" w:color="auto"/>
                    <w:bottom w:val="single" w:sz="4" w:space="0" w:color="auto"/>
                    <w:right w:val="single" w:sz="4" w:space="0" w:color="auto"/>
                  </w:tcBorders>
                </w:tcPr>
                <w:p w14:paraId="07F6111F" w14:textId="77777777" w:rsidR="002A032E" w:rsidRPr="00961EB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05FB9A1F" w14:textId="77777777" w:rsidR="002A032E" w:rsidRPr="00961EB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c>
                <w:tcPr>
                  <w:tcW w:w="2778" w:type="dxa"/>
                  <w:tcBorders>
                    <w:top w:val="single" w:sz="4" w:space="0" w:color="auto"/>
                    <w:left w:val="single" w:sz="4" w:space="0" w:color="auto"/>
                    <w:bottom w:val="single" w:sz="4" w:space="0" w:color="auto"/>
                    <w:right w:val="single" w:sz="4" w:space="0" w:color="auto"/>
                  </w:tcBorders>
                </w:tcPr>
                <w:p w14:paraId="20545228" w14:textId="77777777" w:rsidR="002A032E" w:rsidRPr="00961EB2" w:rsidRDefault="002A032E" w:rsidP="002A032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p>
              </w:tc>
            </w:tr>
          </w:tbl>
          <w:p w14:paraId="68C934B9" w14:textId="42A49582" w:rsidR="00575EE3" w:rsidRPr="007D0379" w:rsidRDefault="00575EE3" w:rsidP="00575EE3">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rPr>
            </w:pPr>
            <w:r w:rsidRPr="007D0379">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0E805D5E" w14:textId="696BD4A2" w:rsidR="002A032E" w:rsidRPr="00961EB2" w:rsidRDefault="002A032E" w:rsidP="002A032E">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記</w:t>
            </w:r>
          </w:p>
          <w:p w14:paraId="59E493FC" w14:textId="06014EB2" w:rsidR="00575EE3" w:rsidRPr="00961EB2" w:rsidRDefault="002A032E"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 xml:space="preserve">　</w:t>
            </w:r>
            <w:r w:rsidR="00575EE3" w:rsidRPr="00961EB2">
              <w:rPr>
                <w:rFonts w:ascii="ＭＳ ゴシック" w:eastAsia="ＭＳ ゴシック" w:hAnsi="ＭＳ ゴシック" w:hint="eastAsia"/>
                <w:color w:val="000000"/>
                <w:kern w:val="0"/>
                <w:sz w:val="20"/>
              </w:rPr>
              <w:t xml:space="preserve">　売上高等</w:t>
            </w:r>
          </w:p>
          <w:p w14:paraId="310E05D0" w14:textId="77777777" w:rsidR="00575EE3" w:rsidRPr="00961EB2" w:rsidRDefault="00575EE3"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Ｂ－Ａ</w:t>
            </w:r>
          </w:p>
          <w:p w14:paraId="0201B92F" w14:textId="2880C5A1" w:rsidR="00575EE3" w:rsidRPr="00EA1D71" w:rsidRDefault="00575EE3"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00EA1D71">
              <w:rPr>
                <w:rFonts w:ascii="ＭＳ ゴシック" w:eastAsia="ＭＳ ゴシック" w:hAnsi="ＭＳ ゴシック" w:hint="eastAsia"/>
                <w:color w:val="000000"/>
                <w:kern w:val="0"/>
                <w:sz w:val="20"/>
              </w:rPr>
              <w:t>Ｂ</w:t>
            </w:r>
            <w:r w:rsidRPr="00961EB2">
              <w:rPr>
                <w:rFonts w:ascii="ＭＳ ゴシック" w:eastAsia="ＭＳ ゴシック" w:hAnsi="ＭＳ ゴシック"/>
                <w:color w:val="000000"/>
                <w:kern w:val="0"/>
                <w:sz w:val="20"/>
              </w:rPr>
              <w:t xml:space="preserve">   </w:t>
            </w:r>
            <w:r w:rsidRPr="00961EB2">
              <w:rPr>
                <w:rFonts w:ascii="ＭＳ ゴシック" w:eastAsia="ＭＳ ゴシック" w:hAnsi="ＭＳ ゴシック" w:hint="eastAsia"/>
                <w:color w:val="000000"/>
                <w:kern w:val="0"/>
                <w:sz w:val="20"/>
              </w:rPr>
              <w:t>×</w:t>
            </w:r>
            <w:r w:rsidRPr="00961EB2">
              <w:rPr>
                <w:rFonts w:ascii="ＭＳ ゴシック" w:eastAsia="ＭＳ ゴシック" w:hAnsi="ＭＳ ゴシック"/>
                <w:color w:val="000000"/>
                <w:kern w:val="0"/>
                <w:sz w:val="20"/>
              </w:rPr>
              <w:t xml:space="preserve">100  </w:t>
            </w:r>
            <w:r w:rsidRPr="00961EB2">
              <w:rPr>
                <w:rFonts w:ascii="ＭＳ ゴシック" w:eastAsia="ＭＳ ゴシック" w:hAnsi="ＭＳ ゴシック" w:hint="eastAsia"/>
                <w:color w:val="000000"/>
                <w:kern w:val="0"/>
                <w:sz w:val="20"/>
              </w:rPr>
              <w:t xml:space="preserve">　　　　　　　　　　 </w:t>
            </w:r>
            <w:r w:rsidRPr="00961EB2">
              <w:rPr>
                <w:rFonts w:ascii="ＭＳ ゴシック" w:eastAsia="ＭＳ ゴシック" w:hAnsi="ＭＳ ゴシック"/>
                <w:color w:val="000000"/>
                <w:kern w:val="0"/>
                <w:sz w:val="20"/>
              </w:rPr>
              <w:t xml:space="preserve">              </w:t>
            </w:r>
            <w:r w:rsidR="00EA1D71">
              <w:rPr>
                <w:rFonts w:ascii="ＭＳ ゴシック" w:eastAsia="ＭＳ ゴシック" w:hAnsi="ＭＳ ゴシック" w:hint="eastAsia"/>
                <w:color w:val="000000"/>
                <w:kern w:val="0"/>
                <w:sz w:val="20"/>
                <w:u w:val="single" w:color="000000"/>
              </w:rPr>
              <w:t>指定業種の減少率</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p>
          <w:p w14:paraId="67E469AD" w14:textId="290ACB6B" w:rsidR="00854FDF" w:rsidRDefault="00854FDF" w:rsidP="00854FDF">
            <w:pPr>
              <w:suppressAutoHyphens/>
              <w:kinsoku w:val="0"/>
              <w:wordWrap w:val="0"/>
              <w:overflowPunct w:val="0"/>
              <w:autoSpaceDE w:val="0"/>
              <w:autoSpaceDN w:val="0"/>
              <w:adjustRightInd w:val="0"/>
              <w:spacing w:line="274" w:lineRule="atLeast"/>
              <w:ind w:firstLineChars="3000" w:firstLine="5498"/>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u w:val="single" w:color="000000"/>
              </w:rPr>
              <w:t>全体の減少率</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r>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p>
          <w:p w14:paraId="497E96EE" w14:textId="2979B664" w:rsidR="00854FDF" w:rsidRDefault="00854FDF"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Pr>
                <w:rFonts w:ascii="ＭＳ ゴシック" w:eastAsia="ＭＳ ゴシック" w:hAnsi="ＭＳ ゴシック" w:hint="eastAsia"/>
                <w:color w:val="000000"/>
                <w:kern w:val="0"/>
                <w:sz w:val="20"/>
                <w:u w:val="single" w:color="000000"/>
              </w:rPr>
              <w:t xml:space="preserve">最近１か月間における全体の売上高等に占める指定業種の売上高等の割合　　　　　</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r w:rsidRPr="00961EB2">
              <w:rPr>
                <w:rFonts w:ascii="ＭＳ ゴシック" w:eastAsia="ＭＳ ゴシック" w:hAnsi="ＭＳ ゴシック"/>
                <w:color w:val="000000"/>
                <w:kern w:val="0"/>
                <w:sz w:val="20"/>
                <w:u w:val="single" w:color="000000"/>
              </w:rPr>
              <w:t xml:space="preserve"> </w:t>
            </w:r>
            <w:r w:rsidRPr="00961EB2">
              <w:rPr>
                <w:rFonts w:ascii="ＭＳ ゴシック" w:eastAsia="ＭＳ ゴシック" w:hAnsi="ＭＳ ゴシック" w:hint="eastAsia"/>
                <w:color w:val="000000"/>
                <w:kern w:val="0"/>
                <w:sz w:val="20"/>
                <w:u w:val="single" w:color="000000"/>
              </w:rPr>
              <w:t xml:space="preserve">　％</w:t>
            </w:r>
          </w:p>
          <w:p w14:paraId="271D006B" w14:textId="40B70D1B" w:rsidR="00EA1D71" w:rsidRDefault="00575EE3" w:rsidP="00575EE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sz w:val="20"/>
              </w:rPr>
            </w:pPr>
            <w:r w:rsidRPr="00961EB2">
              <w:rPr>
                <w:rFonts w:ascii="ＭＳ ゴシック" w:eastAsia="ＭＳ ゴシック" w:hAnsi="ＭＳ ゴシック" w:hint="eastAsia"/>
                <w:color w:val="000000"/>
                <w:kern w:val="0"/>
                <w:sz w:val="20"/>
              </w:rPr>
              <w:t>Ａ：</w:t>
            </w:r>
            <w:r w:rsidR="00EA1D71">
              <w:rPr>
                <w:rFonts w:ascii="ＭＳ ゴシック" w:eastAsia="ＭＳ ゴシック" w:hAnsi="ＭＳ ゴシック" w:hint="eastAsia"/>
                <w:color w:val="000000"/>
                <w:kern w:val="0"/>
                <w:sz w:val="20"/>
              </w:rPr>
              <w:t>申込時点における最近１か月間の売上高等</w:t>
            </w:r>
          </w:p>
          <w:p w14:paraId="108EB4EA" w14:textId="4BF8A97D" w:rsidR="00EA1D71" w:rsidRDefault="00854FDF" w:rsidP="00854FDF">
            <w:pPr>
              <w:suppressAutoHyphens/>
              <w:kinsoku w:val="0"/>
              <w:wordWrap w:val="0"/>
              <w:overflowPunct w:val="0"/>
              <w:autoSpaceDE w:val="0"/>
              <w:autoSpaceDN w:val="0"/>
              <w:adjustRightInd w:val="0"/>
              <w:spacing w:line="274" w:lineRule="atLeast"/>
              <w:ind w:firstLineChars="500" w:firstLine="916"/>
              <w:jc w:val="left"/>
              <w:textAlignment w:val="baseline"/>
              <w:rPr>
                <w:rFonts w:ascii="ＭＳ ゴシック" w:eastAsia="ＭＳ ゴシック" w:hAnsi="ＭＳ ゴシック"/>
                <w:color w:val="000000"/>
                <w:spacing w:val="16"/>
                <w:kern w:val="0"/>
                <w:sz w:val="20"/>
              </w:rPr>
            </w:pPr>
            <w:r>
              <w:rPr>
                <w:rFonts w:ascii="ＭＳ ゴシック" w:eastAsia="ＭＳ ゴシック" w:hAnsi="ＭＳ ゴシック" w:hint="eastAsia"/>
                <w:color w:val="000000"/>
                <w:kern w:val="0"/>
                <w:sz w:val="20"/>
              </w:rPr>
              <w:t xml:space="preserve">　　　 　　</w:t>
            </w:r>
            <w:r w:rsidR="00E508D1">
              <w:rPr>
                <w:rFonts w:ascii="ＭＳ ゴシック" w:eastAsia="ＭＳ ゴシック" w:hAnsi="ＭＳ ゴシック" w:hint="eastAsia"/>
                <w:color w:val="000000"/>
                <w:kern w:val="0"/>
                <w:sz w:val="20"/>
              </w:rPr>
              <w:t xml:space="preserve">　　　　　　　　　　　　　　</w:t>
            </w:r>
            <w:r>
              <w:rPr>
                <w:rFonts w:ascii="ＭＳ ゴシック" w:eastAsia="ＭＳ ゴシック" w:hAnsi="ＭＳ ゴシック" w:hint="eastAsia"/>
                <w:color w:val="000000"/>
                <w:kern w:val="0"/>
                <w:sz w:val="20"/>
              </w:rPr>
              <w:t xml:space="preserve">　</w:t>
            </w:r>
            <w:r w:rsidR="00EA1D71" w:rsidRPr="00854FDF">
              <w:rPr>
                <w:rFonts w:ascii="ＭＳ ゴシック" w:eastAsia="ＭＳ ゴシック" w:hAnsi="ＭＳ ゴシック" w:hint="eastAsia"/>
                <w:color w:val="000000"/>
                <w:spacing w:val="16"/>
                <w:kern w:val="0"/>
                <w:sz w:val="20"/>
                <w:u w:val="single"/>
              </w:rPr>
              <w:t>指定業種の売上高等</w:t>
            </w:r>
            <w:r w:rsidR="00575EE3" w:rsidRPr="00854FDF">
              <w:rPr>
                <w:rFonts w:ascii="ＭＳ ゴシック" w:eastAsia="ＭＳ ゴシック" w:hAnsi="ＭＳ ゴシック" w:hint="eastAsia"/>
                <w:color w:val="000000"/>
                <w:spacing w:val="16"/>
                <w:kern w:val="0"/>
                <w:sz w:val="20"/>
                <w:u w:val="single"/>
              </w:rPr>
              <w:t xml:space="preserve">　 </w:t>
            </w:r>
            <w:r w:rsidR="00575EE3" w:rsidRPr="00854FDF">
              <w:rPr>
                <w:rFonts w:ascii="ＭＳ ゴシック" w:eastAsia="ＭＳ ゴシック" w:hAnsi="ＭＳ ゴシック"/>
                <w:color w:val="000000"/>
                <w:spacing w:val="16"/>
                <w:kern w:val="0"/>
                <w:sz w:val="20"/>
                <w:u w:val="single"/>
              </w:rPr>
              <w:t xml:space="preserve">  </w:t>
            </w:r>
            <w:r w:rsidR="00575EE3" w:rsidRPr="00961EB2">
              <w:rPr>
                <w:rFonts w:ascii="ＭＳ ゴシック" w:eastAsia="ＭＳ ゴシック" w:hAnsi="ＭＳ ゴシック"/>
                <w:color w:val="000000"/>
                <w:spacing w:val="16"/>
                <w:kern w:val="0"/>
                <w:sz w:val="20"/>
                <w:u w:val="single"/>
              </w:rPr>
              <w:t xml:space="preserve">      </w:t>
            </w:r>
            <w:r w:rsidR="00575EE3" w:rsidRPr="00961EB2">
              <w:rPr>
                <w:rFonts w:ascii="ＭＳ ゴシック" w:eastAsia="ＭＳ ゴシック" w:hAnsi="ＭＳ ゴシック" w:hint="eastAsia"/>
                <w:color w:val="000000"/>
                <w:spacing w:val="16"/>
                <w:kern w:val="0"/>
                <w:sz w:val="20"/>
                <w:u w:val="single"/>
              </w:rPr>
              <w:t xml:space="preserve">　</w:t>
            </w:r>
            <w:r w:rsidR="00575EE3" w:rsidRPr="00854FDF">
              <w:rPr>
                <w:rFonts w:ascii="ＭＳ ゴシック" w:eastAsia="ＭＳ ゴシック" w:hAnsi="ＭＳ ゴシック" w:hint="eastAsia"/>
                <w:color w:val="000000"/>
                <w:spacing w:val="16"/>
                <w:kern w:val="0"/>
                <w:sz w:val="20"/>
                <w:u w:val="single"/>
              </w:rPr>
              <w:t>円</w:t>
            </w:r>
          </w:p>
          <w:p w14:paraId="3BE20E40" w14:textId="456E49AB" w:rsidR="00854FDF" w:rsidRDefault="00EA1D71" w:rsidP="00E508D1">
            <w:pPr>
              <w:suppressAutoHyphens/>
              <w:kinsoku w:val="0"/>
              <w:wordWrap w:val="0"/>
              <w:overflowPunct w:val="0"/>
              <w:autoSpaceDE w:val="0"/>
              <w:autoSpaceDN w:val="0"/>
              <w:adjustRightInd w:val="0"/>
              <w:spacing w:line="274" w:lineRule="atLeast"/>
              <w:ind w:firstLineChars="2200" w:firstLine="4736"/>
              <w:jc w:val="left"/>
              <w:textAlignment w:val="baseline"/>
              <w:rPr>
                <w:rFonts w:ascii="ＭＳ ゴシック" w:eastAsia="ＭＳ ゴシック" w:hAnsi="ＭＳ ゴシック"/>
                <w:color w:val="000000"/>
                <w:kern w:val="0"/>
                <w:sz w:val="20"/>
              </w:rPr>
            </w:pPr>
            <w:r w:rsidRPr="00854FDF">
              <w:rPr>
                <w:rFonts w:ascii="ＭＳ ゴシック" w:eastAsia="ＭＳ ゴシック" w:hAnsi="ＭＳ ゴシック" w:hint="eastAsia"/>
                <w:color w:val="000000"/>
                <w:spacing w:val="16"/>
                <w:kern w:val="0"/>
                <w:sz w:val="20"/>
                <w:u w:val="single"/>
              </w:rPr>
              <w:t xml:space="preserve">全体の売上高等　　</w:t>
            </w:r>
            <w:r w:rsidRPr="00961EB2">
              <w:rPr>
                <w:rFonts w:ascii="ＭＳ ゴシック" w:eastAsia="ＭＳ ゴシック" w:hAnsi="ＭＳ ゴシック" w:hint="eastAsia"/>
                <w:color w:val="000000"/>
                <w:spacing w:val="16"/>
                <w:kern w:val="0"/>
                <w:sz w:val="20"/>
                <w:u w:val="single"/>
              </w:rPr>
              <w:t xml:space="preserve"> </w:t>
            </w:r>
            <w:r w:rsidRPr="00961EB2">
              <w:rPr>
                <w:rFonts w:ascii="ＭＳ ゴシック" w:eastAsia="ＭＳ ゴシック" w:hAnsi="ＭＳ ゴシック"/>
                <w:color w:val="000000"/>
                <w:spacing w:val="16"/>
                <w:kern w:val="0"/>
                <w:sz w:val="20"/>
                <w:u w:val="single"/>
              </w:rPr>
              <w:t xml:space="preserve">       </w:t>
            </w:r>
            <w:r w:rsidR="00854FDF">
              <w:rPr>
                <w:rFonts w:ascii="ＭＳ ゴシック" w:eastAsia="ＭＳ ゴシック" w:hAnsi="ＭＳ ゴシック"/>
                <w:color w:val="000000"/>
                <w:spacing w:val="16"/>
                <w:kern w:val="0"/>
                <w:sz w:val="20"/>
                <w:u w:val="single"/>
              </w:rPr>
              <w:t xml:space="preserve"> </w:t>
            </w:r>
            <w:r w:rsidRPr="00961EB2">
              <w:rPr>
                <w:rFonts w:ascii="ＭＳ ゴシック" w:eastAsia="ＭＳ ゴシック" w:hAnsi="ＭＳ ゴシック"/>
                <w:color w:val="000000"/>
                <w:spacing w:val="16"/>
                <w:kern w:val="0"/>
                <w:sz w:val="20"/>
                <w:u w:val="single"/>
              </w:rPr>
              <w:t xml:space="preserve"> </w:t>
            </w:r>
            <w:r w:rsidRPr="00961EB2">
              <w:rPr>
                <w:rFonts w:ascii="ＭＳ ゴシック" w:eastAsia="ＭＳ ゴシック" w:hAnsi="ＭＳ ゴシック" w:hint="eastAsia"/>
                <w:color w:val="000000"/>
                <w:spacing w:val="16"/>
                <w:kern w:val="0"/>
                <w:sz w:val="20"/>
                <w:u w:val="single"/>
              </w:rPr>
              <w:t xml:space="preserve">　</w:t>
            </w:r>
            <w:r w:rsidRPr="00854FDF">
              <w:rPr>
                <w:rFonts w:ascii="ＭＳ ゴシック" w:eastAsia="ＭＳ ゴシック" w:hAnsi="ＭＳ ゴシック" w:hint="eastAsia"/>
                <w:color w:val="000000"/>
                <w:spacing w:val="16"/>
                <w:kern w:val="0"/>
                <w:sz w:val="20"/>
                <w:u w:val="single"/>
              </w:rPr>
              <w:t>円</w:t>
            </w:r>
            <w:r w:rsidR="00575EE3" w:rsidRPr="00961EB2">
              <w:rPr>
                <w:rFonts w:ascii="ＭＳ ゴシック" w:eastAsia="ＭＳ ゴシック" w:hAnsi="ＭＳ ゴシック" w:hint="eastAsia"/>
                <w:color w:val="000000"/>
                <w:kern w:val="0"/>
                <w:sz w:val="20"/>
              </w:rPr>
              <w:t>Ｂ：Ａの期間に対応する前年の３か月間の</w:t>
            </w:r>
            <w:r w:rsidR="00854FDF" w:rsidRPr="00961EB2">
              <w:rPr>
                <w:rFonts w:ascii="ＭＳ ゴシック" w:eastAsia="ＭＳ ゴシック" w:hAnsi="ＭＳ ゴシック" w:hint="eastAsia"/>
                <w:color w:val="000000"/>
                <w:kern w:val="0"/>
                <w:sz w:val="20"/>
              </w:rPr>
              <w:t>売上高等</w:t>
            </w:r>
          </w:p>
          <w:p w14:paraId="7FC18816" w14:textId="4DE06B1C" w:rsidR="002A032E" w:rsidRPr="00854FDF" w:rsidRDefault="00575EE3" w:rsidP="00E508D1">
            <w:pPr>
              <w:suppressAutoHyphens/>
              <w:kinsoku w:val="0"/>
              <w:wordWrap w:val="0"/>
              <w:overflowPunct w:val="0"/>
              <w:autoSpaceDE w:val="0"/>
              <w:autoSpaceDN w:val="0"/>
              <w:adjustRightInd w:val="0"/>
              <w:spacing w:line="274" w:lineRule="atLeast"/>
              <w:ind w:firstLineChars="2550" w:firstLine="4673"/>
              <w:jc w:val="left"/>
              <w:textAlignment w:val="baseline"/>
              <w:rPr>
                <w:rFonts w:ascii="ＭＳ ゴシック" w:eastAsia="ＭＳ ゴシック" w:hAnsi="ＭＳ ゴシック"/>
                <w:color w:val="000000"/>
                <w:kern w:val="0"/>
                <w:sz w:val="20"/>
                <w:u w:val="single"/>
              </w:rPr>
            </w:pPr>
            <w:r w:rsidRPr="00854FDF">
              <w:rPr>
                <w:rFonts w:ascii="ＭＳ ゴシック" w:eastAsia="ＭＳ ゴシック" w:hAnsi="ＭＳ ゴシック" w:hint="eastAsia"/>
                <w:color w:val="000000"/>
                <w:kern w:val="0"/>
                <w:sz w:val="20"/>
                <w:u w:val="single"/>
              </w:rPr>
              <w:t>指定業種</w:t>
            </w:r>
            <w:r w:rsidR="00854FDF" w:rsidRPr="00854FDF">
              <w:rPr>
                <w:rFonts w:ascii="ＭＳ ゴシック" w:eastAsia="ＭＳ ゴシック" w:hAnsi="ＭＳ ゴシック" w:hint="eastAsia"/>
                <w:color w:val="000000"/>
                <w:kern w:val="0"/>
                <w:sz w:val="20"/>
                <w:u w:val="single"/>
              </w:rPr>
              <w:t>の売上高等</w:t>
            </w:r>
            <w:r w:rsidRPr="00854FDF">
              <w:rPr>
                <w:rFonts w:ascii="ＭＳ ゴシック" w:eastAsia="ＭＳ ゴシック" w:hAnsi="ＭＳ ゴシック" w:hint="eastAsia"/>
                <w:color w:val="000000"/>
                <w:kern w:val="0"/>
                <w:sz w:val="20"/>
                <w:u w:val="single"/>
              </w:rPr>
              <w:t xml:space="preserve">　　 </w:t>
            </w:r>
            <w:r w:rsidRPr="00854FDF">
              <w:rPr>
                <w:rFonts w:ascii="ＭＳ ゴシック" w:eastAsia="ＭＳ ゴシック" w:hAnsi="ＭＳ ゴシック"/>
                <w:color w:val="000000"/>
                <w:kern w:val="0"/>
                <w:sz w:val="20"/>
                <w:u w:val="single"/>
              </w:rPr>
              <w:t xml:space="preserve">  </w:t>
            </w:r>
            <w:r w:rsidR="00854FDF">
              <w:rPr>
                <w:rFonts w:ascii="ＭＳ ゴシック" w:eastAsia="ＭＳ ゴシック" w:hAnsi="ＭＳ ゴシック" w:hint="eastAsia"/>
                <w:color w:val="000000"/>
                <w:kern w:val="0"/>
                <w:sz w:val="20"/>
                <w:u w:val="single"/>
              </w:rPr>
              <w:t xml:space="preserve">　</w:t>
            </w:r>
            <w:r w:rsidRPr="00854FDF">
              <w:rPr>
                <w:rFonts w:ascii="ＭＳ ゴシック" w:eastAsia="ＭＳ ゴシック" w:hAnsi="ＭＳ ゴシック"/>
                <w:color w:val="000000"/>
                <w:kern w:val="0"/>
                <w:sz w:val="20"/>
                <w:u w:val="single"/>
              </w:rPr>
              <w:t xml:space="preserve"> </w:t>
            </w:r>
            <w:r w:rsidRPr="00854FDF">
              <w:rPr>
                <w:rFonts w:ascii="ＭＳ ゴシック" w:eastAsia="ＭＳ ゴシック" w:hAnsi="ＭＳ ゴシック" w:hint="eastAsia"/>
                <w:color w:val="000000"/>
                <w:kern w:val="0"/>
                <w:sz w:val="20"/>
                <w:u w:val="single"/>
              </w:rPr>
              <w:t xml:space="preserve">　 </w:t>
            </w:r>
            <w:r w:rsidRPr="00854FDF">
              <w:rPr>
                <w:rFonts w:ascii="ＭＳ ゴシック" w:eastAsia="ＭＳ ゴシック" w:hAnsi="ＭＳ ゴシック"/>
                <w:color w:val="000000"/>
                <w:kern w:val="0"/>
                <w:sz w:val="20"/>
                <w:u w:val="single"/>
              </w:rPr>
              <w:t xml:space="preserve">      </w:t>
            </w:r>
            <w:r w:rsidRPr="00854FDF">
              <w:rPr>
                <w:rFonts w:ascii="ＭＳ ゴシック" w:eastAsia="ＭＳ ゴシック" w:hAnsi="ＭＳ ゴシック" w:hint="eastAsia"/>
                <w:color w:val="000000"/>
                <w:kern w:val="0"/>
                <w:sz w:val="20"/>
                <w:u w:val="single"/>
              </w:rPr>
              <w:t>円</w:t>
            </w:r>
          </w:p>
          <w:p w14:paraId="632576DC" w14:textId="77777777" w:rsidR="00854FDF" w:rsidRPr="00854FDF" w:rsidRDefault="00854FDF" w:rsidP="00854FDF">
            <w:pPr>
              <w:suppressAutoHyphens/>
              <w:kinsoku w:val="0"/>
              <w:wordWrap w:val="0"/>
              <w:overflowPunct w:val="0"/>
              <w:autoSpaceDE w:val="0"/>
              <w:autoSpaceDN w:val="0"/>
              <w:adjustRightInd w:val="0"/>
              <w:spacing w:line="274" w:lineRule="atLeast"/>
              <w:ind w:leftChars="200" w:left="387" w:firstLineChars="2350" w:firstLine="4307"/>
              <w:jc w:val="left"/>
              <w:textAlignment w:val="baseline"/>
              <w:rPr>
                <w:rFonts w:ascii="ＭＳ ゴシック" w:eastAsia="ＭＳ ゴシック" w:hAnsi="ＭＳ ゴシック"/>
                <w:color w:val="000000"/>
                <w:kern w:val="0"/>
                <w:sz w:val="20"/>
                <w:u w:val="single"/>
              </w:rPr>
            </w:pPr>
            <w:r w:rsidRPr="00854FDF">
              <w:rPr>
                <w:rFonts w:ascii="ＭＳ ゴシック" w:eastAsia="ＭＳ ゴシック" w:hAnsi="ＭＳ ゴシック" w:hint="eastAsia"/>
                <w:color w:val="000000"/>
                <w:kern w:val="0"/>
                <w:sz w:val="20"/>
                <w:u w:val="single"/>
              </w:rPr>
              <w:t xml:space="preserve">全体の月平均売上高等　　 </w:t>
            </w:r>
            <w:r w:rsidRPr="00854FDF">
              <w:rPr>
                <w:rFonts w:ascii="ＭＳ ゴシック" w:eastAsia="ＭＳ ゴシック" w:hAnsi="ＭＳ ゴシック"/>
                <w:color w:val="000000"/>
                <w:kern w:val="0"/>
                <w:sz w:val="20"/>
                <w:u w:val="single"/>
              </w:rPr>
              <w:t xml:space="preserve">   </w:t>
            </w:r>
            <w:r w:rsidRPr="00854FDF">
              <w:rPr>
                <w:rFonts w:ascii="ＭＳ ゴシック" w:eastAsia="ＭＳ ゴシック" w:hAnsi="ＭＳ ゴシック" w:hint="eastAsia"/>
                <w:color w:val="000000"/>
                <w:kern w:val="0"/>
                <w:sz w:val="20"/>
                <w:u w:val="single"/>
              </w:rPr>
              <w:t xml:space="preserve">　 </w:t>
            </w:r>
            <w:r w:rsidRPr="00854FDF">
              <w:rPr>
                <w:rFonts w:ascii="ＭＳ ゴシック" w:eastAsia="ＭＳ ゴシック" w:hAnsi="ＭＳ ゴシック"/>
                <w:color w:val="000000"/>
                <w:kern w:val="0"/>
                <w:sz w:val="20"/>
                <w:u w:val="single"/>
              </w:rPr>
              <w:t xml:space="preserve">      </w:t>
            </w:r>
            <w:r w:rsidRPr="00854FDF">
              <w:rPr>
                <w:rFonts w:ascii="ＭＳ ゴシック" w:eastAsia="ＭＳ ゴシック" w:hAnsi="ＭＳ ゴシック" w:hint="eastAsia"/>
                <w:color w:val="000000"/>
                <w:kern w:val="0"/>
                <w:sz w:val="20"/>
                <w:u w:val="single"/>
              </w:rPr>
              <w:t>円</w:t>
            </w:r>
          </w:p>
          <w:p w14:paraId="041ECF67" w14:textId="2F4DC052" w:rsidR="00854FDF" w:rsidRPr="00854FDF" w:rsidRDefault="00854FDF" w:rsidP="00854FDF">
            <w:pPr>
              <w:suppressAutoHyphens/>
              <w:kinsoku w:val="0"/>
              <w:wordWrap w:val="0"/>
              <w:overflowPunct w:val="0"/>
              <w:autoSpaceDE w:val="0"/>
              <w:autoSpaceDN w:val="0"/>
              <w:adjustRightInd w:val="0"/>
              <w:spacing w:line="274" w:lineRule="atLeast"/>
              <w:ind w:leftChars="200" w:left="387" w:firstLineChars="1950" w:firstLine="4198"/>
              <w:jc w:val="left"/>
              <w:textAlignment w:val="baseline"/>
              <w:rPr>
                <w:rFonts w:ascii="ＭＳ ゴシック" w:eastAsia="ＭＳ ゴシック" w:hAnsi="ＭＳ ゴシック"/>
                <w:color w:val="000000"/>
                <w:spacing w:val="16"/>
                <w:kern w:val="0"/>
                <w:sz w:val="20"/>
              </w:rPr>
            </w:pPr>
          </w:p>
        </w:tc>
      </w:tr>
    </w:tbl>
    <w:p w14:paraId="24EB2888" w14:textId="4AD39777" w:rsidR="00575EE3" w:rsidRPr="00961EB2" w:rsidRDefault="00575EE3" w:rsidP="0035297F">
      <w:pPr>
        <w:suppressAutoHyphens/>
        <w:kinsoku w:val="0"/>
        <w:wordWrap w:val="0"/>
        <w:overflowPunct w:val="0"/>
        <w:autoSpaceDE w:val="0"/>
        <w:autoSpaceDN w:val="0"/>
        <w:adjustRightInd w:val="0"/>
        <w:spacing w:line="240" w:lineRule="exact"/>
        <w:ind w:leftChars="-66" w:left="746" w:hangingChars="406" w:hanging="874"/>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spacing w:val="16"/>
          <w:kern w:val="0"/>
          <w:sz w:val="20"/>
        </w:rPr>
        <w:t>（注１）</w:t>
      </w:r>
      <w:r w:rsidR="00854FDF">
        <w:rPr>
          <w:rFonts w:ascii="ＭＳ ゴシック" w:eastAsia="ＭＳ ゴシック" w:hAnsi="ＭＳ ゴシック" w:hint="eastAsia"/>
          <w:color w:val="000000"/>
          <w:spacing w:val="16"/>
          <w:kern w:val="0"/>
          <w:sz w:val="20"/>
        </w:rPr>
        <w:t>本様式は、指定業種と非指定業種を兼業している場合であって、全体の売上高等の割合、指定業種及び申請者全体双方の売上高等の減少率が認定基準を満たす場合に使用する。</w:t>
      </w:r>
    </w:p>
    <w:p w14:paraId="6C7EBD2C" w14:textId="69184391" w:rsidR="00575EE3" w:rsidRPr="00961EB2" w:rsidRDefault="00575EE3" w:rsidP="0035297F">
      <w:pPr>
        <w:suppressAutoHyphens/>
        <w:kinsoku w:val="0"/>
        <w:wordWrap w:val="0"/>
        <w:overflowPunct w:val="0"/>
        <w:autoSpaceDE w:val="0"/>
        <w:autoSpaceDN w:val="0"/>
        <w:adjustRightInd w:val="0"/>
        <w:spacing w:line="240" w:lineRule="exact"/>
        <w:ind w:leftChars="-66" w:left="616" w:hangingChars="406" w:hanging="744"/>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（注２）</w:t>
      </w:r>
      <w:r w:rsidRPr="00961EB2">
        <w:rPr>
          <w:rFonts w:ascii="ＭＳ ゴシック" w:eastAsia="ＭＳ ゴシック" w:hAnsi="ＭＳ ゴシック" w:hint="eastAsia"/>
          <w:color w:val="000000"/>
          <w:kern w:val="0"/>
          <w:sz w:val="20"/>
          <w:u w:val="single"/>
        </w:rPr>
        <w:t xml:space="preserve"> </w:t>
      </w:r>
      <w:r w:rsidRPr="00961EB2">
        <w:rPr>
          <w:rFonts w:ascii="ＭＳ ゴシック" w:eastAsia="ＭＳ ゴシック" w:hAnsi="ＭＳ ゴシック"/>
          <w:color w:val="000000"/>
          <w:kern w:val="0"/>
          <w:sz w:val="20"/>
          <w:u w:val="single"/>
        </w:rPr>
        <w:t xml:space="preserve">        </w:t>
      </w:r>
      <w:r w:rsidRPr="00961EB2">
        <w:rPr>
          <w:rFonts w:ascii="ＭＳ ゴシック" w:eastAsia="ＭＳ ゴシック" w:hAnsi="ＭＳ ゴシック" w:hint="eastAsia"/>
          <w:color w:val="000000"/>
          <w:kern w:val="0"/>
          <w:sz w:val="20"/>
        </w:rPr>
        <w:t>には、「販売数量の減少」又は「売上高の減少」等を入れる。</w:t>
      </w:r>
    </w:p>
    <w:p w14:paraId="552C4408" w14:textId="77777777" w:rsidR="00575EE3" w:rsidRPr="00961EB2" w:rsidRDefault="00575EE3" w:rsidP="0035297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（留意事項）</w:t>
      </w:r>
    </w:p>
    <w:p w14:paraId="1E3ADB46" w14:textId="77777777" w:rsidR="00575EE3" w:rsidRPr="00961EB2" w:rsidRDefault="00575EE3" w:rsidP="0035297F">
      <w:pPr>
        <w:suppressAutoHyphens/>
        <w:wordWrap w:val="0"/>
        <w:spacing w:line="240" w:lineRule="exact"/>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14:paraId="52FAC347" w14:textId="50BB9D1F" w:rsidR="00575EE3" w:rsidRPr="00961EB2" w:rsidRDefault="00575EE3" w:rsidP="00575EE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sz w:val="20"/>
        </w:rPr>
      </w:pPr>
      <w:r w:rsidRPr="00961EB2">
        <w:rPr>
          <w:rFonts w:ascii="ＭＳ ゴシック" w:eastAsia="ＭＳ ゴシック" w:hAnsi="ＭＳ ゴシック" w:hint="eastAsia"/>
          <w:color w:val="000000"/>
          <w:kern w:val="0"/>
          <w:sz w:val="20"/>
        </w:rPr>
        <w:t xml:space="preserve">　②　村長から認定を受けた後、本認定の有効期間内に金融機関又は信用保証協会に対して、経営安定関連保証の申込みを行うことが必要です。</w:t>
      </w:r>
    </w:p>
    <w:tbl>
      <w:tblPr>
        <w:tblpPr w:leftFromText="142" w:rightFromText="142" w:vertAnchor="text" w:horzAnchor="margin" w:tblpY="1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94"/>
      </w:tblGrid>
      <w:tr w:rsidR="008546CF" w:rsidRPr="00961EB2" w14:paraId="56827B13" w14:textId="77777777" w:rsidTr="007D0379">
        <w:trPr>
          <w:trHeight w:val="1692"/>
        </w:trPr>
        <w:tc>
          <w:tcPr>
            <w:tcW w:w="9600" w:type="dxa"/>
          </w:tcPr>
          <w:p w14:paraId="515F1880" w14:textId="77777777" w:rsidR="008546CF" w:rsidRPr="00961EB2" w:rsidRDefault="008546CF" w:rsidP="008546CF">
            <w:pPr>
              <w:suppressAutoHyphens/>
              <w:wordWrap w:val="0"/>
              <w:ind w:left="24"/>
              <w:jc w:val="righ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 xml:space="preserve">川　む　認　第　　　号　</w:t>
            </w:r>
          </w:p>
          <w:p w14:paraId="483BB519" w14:textId="77777777" w:rsidR="008546CF" w:rsidRPr="00961EB2" w:rsidRDefault="008546CF" w:rsidP="008546CF">
            <w:pPr>
              <w:suppressAutoHyphens/>
              <w:wordWrap w:val="0"/>
              <w:ind w:left="24"/>
              <w:jc w:val="lef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令和　　年　　月　　日</w:t>
            </w:r>
          </w:p>
          <w:p w14:paraId="359F6EAD" w14:textId="77777777" w:rsidR="008546CF" w:rsidRPr="00961EB2" w:rsidRDefault="008546CF" w:rsidP="008546CF">
            <w:pPr>
              <w:suppressAutoHyphens/>
              <w:wordWrap w:val="0"/>
              <w:ind w:left="24"/>
              <w:jc w:val="lef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申請のとおり相違ないことを認定します。</w:t>
            </w:r>
          </w:p>
          <w:p w14:paraId="4065C095" w14:textId="77777777" w:rsidR="008546CF" w:rsidRPr="00961EB2" w:rsidRDefault="008546CF" w:rsidP="008546CF">
            <w:pPr>
              <w:suppressAutoHyphens/>
              <w:spacing w:line="240" w:lineRule="exact"/>
              <w:ind w:left="516" w:hanging="492"/>
              <w:jc w:val="lef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（注）本認定書の有効期間：令和　　年　　月　　日から令和　　年　　月　　日まで</w:t>
            </w:r>
          </w:p>
          <w:p w14:paraId="1FA12561" w14:textId="77777777" w:rsidR="008546CF" w:rsidRPr="00961EB2" w:rsidRDefault="008546CF" w:rsidP="008546CF">
            <w:pPr>
              <w:suppressAutoHyphens/>
              <w:spacing w:line="240" w:lineRule="exact"/>
              <w:ind w:left="516" w:hanging="492"/>
              <w:jc w:val="left"/>
              <w:textAlignment w:val="baseline"/>
              <w:rPr>
                <w:rFonts w:ascii="ＭＳ ゴシック" w:eastAsia="ＭＳ ゴシック" w:hAnsi="ＭＳ ゴシック"/>
                <w:sz w:val="20"/>
              </w:rPr>
            </w:pPr>
          </w:p>
          <w:p w14:paraId="0423B596" w14:textId="77777777" w:rsidR="008546CF" w:rsidRPr="00961EB2" w:rsidRDefault="008546CF" w:rsidP="008546CF">
            <w:pPr>
              <w:suppressAutoHyphens/>
              <w:wordWrap w:val="0"/>
              <w:ind w:left="24"/>
              <w:jc w:val="righ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 xml:space="preserve">（認定者）川場村長　外山　京太郎　　　印　　</w:t>
            </w:r>
          </w:p>
          <w:p w14:paraId="68F9E992" w14:textId="77777777" w:rsidR="008546CF" w:rsidRPr="00961EB2" w:rsidRDefault="008546CF" w:rsidP="008546CF">
            <w:pPr>
              <w:suppressAutoHyphens/>
              <w:ind w:left="24"/>
              <w:jc w:val="right"/>
              <w:textAlignment w:val="baseline"/>
              <w:rPr>
                <w:rFonts w:ascii="ＭＳ ゴシック" w:eastAsia="ＭＳ ゴシック" w:hAnsi="ＭＳ ゴシック"/>
                <w:sz w:val="20"/>
              </w:rPr>
            </w:pPr>
            <w:r w:rsidRPr="00961EB2">
              <w:rPr>
                <w:rFonts w:ascii="ＭＳ ゴシック" w:eastAsia="ＭＳ ゴシック" w:hAnsi="ＭＳ ゴシック" w:hint="eastAsia"/>
                <w:sz w:val="20"/>
              </w:rPr>
              <w:t xml:space="preserve">　　　　　</w:t>
            </w:r>
          </w:p>
        </w:tc>
      </w:tr>
    </w:tbl>
    <w:p w14:paraId="6CBDB368" w14:textId="5A1C13A2" w:rsidR="008717B6" w:rsidRPr="00961EB2" w:rsidRDefault="008717B6" w:rsidP="008546CF">
      <w:pPr>
        <w:suppressAutoHyphens/>
        <w:wordWrap w:val="0"/>
        <w:spacing w:line="260" w:lineRule="exact"/>
        <w:jc w:val="left"/>
        <w:textAlignment w:val="baseline"/>
        <w:rPr>
          <w:rFonts w:ascii="ＭＳ ゴシック" w:eastAsia="ＭＳ ゴシック" w:hAnsi="ＭＳ ゴシック"/>
          <w:color w:val="000000"/>
          <w:kern w:val="0"/>
          <w:sz w:val="20"/>
        </w:rPr>
      </w:pPr>
    </w:p>
    <w:sectPr w:rsidR="008717B6" w:rsidRPr="00961EB2" w:rsidSect="00575EE3">
      <w:pgSz w:w="11906" w:h="16838"/>
      <w:pgMar w:top="737" w:right="1701" w:bottom="737" w:left="1701" w:header="851" w:footer="737" w:gutter="0"/>
      <w:cols w:space="720"/>
      <w:docGrid w:type="linesAndChars" w:linePitch="28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55CBF" w14:textId="77777777" w:rsidR="00106B81" w:rsidRDefault="00106B81">
      <w:r>
        <w:separator/>
      </w:r>
    </w:p>
  </w:endnote>
  <w:endnote w:type="continuationSeparator" w:id="0">
    <w:p w14:paraId="3E5A2DE2" w14:textId="77777777" w:rsidR="00106B81" w:rsidRDefault="00106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FF866" w14:textId="77777777" w:rsidR="00106B81" w:rsidRDefault="00106B81">
      <w:r>
        <w:separator/>
      </w:r>
    </w:p>
  </w:footnote>
  <w:footnote w:type="continuationSeparator" w:id="0">
    <w:p w14:paraId="72307234" w14:textId="77777777" w:rsidR="00106B81" w:rsidRDefault="00106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8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17B6"/>
    <w:rsid w:val="000139DF"/>
    <w:rsid w:val="00090707"/>
    <w:rsid w:val="00106B81"/>
    <w:rsid w:val="00112CBC"/>
    <w:rsid w:val="00167BF3"/>
    <w:rsid w:val="00181483"/>
    <w:rsid w:val="001C21A7"/>
    <w:rsid w:val="00270C9E"/>
    <w:rsid w:val="002A032E"/>
    <w:rsid w:val="00350A95"/>
    <w:rsid w:val="003F7FF0"/>
    <w:rsid w:val="004B3F86"/>
    <w:rsid w:val="004C72DD"/>
    <w:rsid w:val="00575EE3"/>
    <w:rsid w:val="00590956"/>
    <w:rsid w:val="005F59CB"/>
    <w:rsid w:val="00610115"/>
    <w:rsid w:val="00624438"/>
    <w:rsid w:val="006518CC"/>
    <w:rsid w:val="00660FAA"/>
    <w:rsid w:val="0069281D"/>
    <w:rsid w:val="006948F0"/>
    <w:rsid w:val="006C17B1"/>
    <w:rsid w:val="006C1A5D"/>
    <w:rsid w:val="00763DAA"/>
    <w:rsid w:val="00782E57"/>
    <w:rsid w:val="007C6BC7"/>
    <w:rsid w:val="007D0379"/>
    <w:rsid w:val="008546CF"/>
    <w:rsid w:val="00854FDF"/>
    <w:rsid w:val="008717B6"/>
    <w:rsid w:val="008B2D9D"/>
    <w:rsid w:val="00917282"/>
    <w:rsid w:val="00961EB2"/>
    <w:rsid w:val="00AA69C0"/>
    <w:rsid w:val="00B960A7"/>
    <w:rsid w:val="00BB5ACC"/>
    <w:rsid w:val="00BB76C7"/>
    <w:rsid w:val="00C209FE"/>
    <w:rsid w:val="00C50BC2"/>
    <w:rsid w:val="00D47BC5"/>
    <w:rsid w:val="00D816FE"/>
    <w:rsid w:val="00DF7154"/>
    <w:rsid w:val="00E508D1"/>
    <w:rsid w:val="00E901C6"/>
    <w:rsid w:val="00EA1D71"/>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41953">
      <w:bodyDiv w:val="1"/>
      <w:marLeft w:val="0"/>
      <w:marRight w:val="0"/>
      <w:marTop w:val="0"/>
      <w:marBottom w:val="0"/>
      <w:divBdr>
        <w:top w:val="none" w:sz="0" w:space="0" w:color="auto"/>
        <w:left w:val="none" w:sz="0" w:space="0" w:color="auto"/>
        <w:bottom w:val="none" w:sz="0" w:space="0" w:color="auto"/>
        <w:right w:val="none" w:sz="0" w:space="0" w:color="auto"/>
      </w:divBdr>
    </w:div>
    <w:div w:id="156580891">
      <w:bodyDiv w:val="1"/>
      <w:marLeft w:val="0"/>
      <w:marRight w:val="0"/>
      <w:marTop w:val="0"/>
      <w:marBottom w:val="0"/>
      <w:divBdr>
        <w:top w:val="none" w:sz="0" w:space="0" w:color="auto"/>
        <w:left w:val="none" w:sz="0" w:space="0" w:color="auto"/>
        <w:bottom w:val="none" w:sz="0" w:space="0" w:color="auto"/>
        <w:right w:val="none" w:sz="0" w:space="0" w:color="auto"/>
      </w:divBdr>
    </w:div>
    <w:div w:id="161432428">
      <w:bodyDiv w:val="1"/>
      <w:marLeft w:val="0"/>
      <w:marRight w:val="0"/>
      <w:marTop w:val="0"/>
      <w:marBottom w:val="0"/>
      <w:divBdr>
        <w:top w:val="none" w:sz="0" w:space="0" w:color="auto"/>
        <w:left w:val="none" w:sz="0" w:space="0" w:color="auto"/>
        <w:bottom w:val="none" w:sz="0" w:space="0" w:color="auto"/>
        <w:right w:val="none" w:sz="0" w:space="0" w:color="auto"/>
      </w:divBdr>
    </w:div>
    <w:div w:id="1451894159">
      <w:bodyDiv w:val="1"/>
      <w:marLeft w:val="0"/>
      <w:marRight w:val="0"/>
      <w:marTop w:val="0"/>
      <w:marBottom w:val="0"/>
      <w:divBdr>
        <w:top w:val="none" w:sz="0" w:space="0" w:color="auto"/>
        <w:left w:val="none" w:sz="0" w:space="0" w:color="auto"/>
        <w:bottom w:val="none" w:sz="0" w:space="0" w:color="auto"/>
        <w:right w:val="none" w:sz="0" w:space="0" w:color="auto"/>
      </w:divBdr>
    </w:div>
    <w:div w:id="1544250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FA9AE0-FAB7-4DA3-8DFA-92543321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外山 大貴</dc:creator>
  <cp:lastModifiedBy>宮内 清紀</cp:lastModifiedBy>
  <cp:revision>4</cp:revision>
  <cp:lastPrinted>2023-10-04T01:02:00Z</cp:lastPrinted>
  <dcterms:created xsi:type="dcterms:W3CDTF">2025-02-27T00:49:00Z</dcterms:created>
  <dcterms:modified xsi:type="dcterms:W3CDTF">2025-02-27T01:10:00Z</dcterms:modified>
</cp:coreProperties>
</file>