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BB94" w14:textId="4297258B" w:rsidR="008F655B" w:rsidRPr="001D6B11" w:rsidRDefault="00BF0996" w:rsidP="008F655B">
      <w:pPr>
        <w:jc w:val="center"/>
        <w:rPr>
          <w:rFonts w:ascii="ＭＳ 明朝" w:eastAsia="ＭＳ 明朝" w:hAnsi="ＭＳ 明朝"/>
        </w:rPr>
      </w:pPr>
      <w:r w:rsidRPr="00BF0996">
        <w:rPr>
          <w:rFonts w:ascii="ＭＳ 明朝" w:eastAsia="ＭＳ 明朝" w:hAnsi="ＭＳ 明朝" w:hint="eastAsia"/>
        </w:rPr>
        <w:t>川場村教育プロモーション動画制作業務</w:t>
      </w:r>
      <w:r w:rsidR="00C9562A" w:rsidRPr="001D6B11">
        <w:rPr>
          <w:rFonts w:ascii="ＭＳ 明朝" w:eastAsia="ＭＳ 明朝" w:hAnsi="ＭＳ 明朝" w:hint="eastAsia"/>
        </w:rPr>
        <w:t>仕様書</w:t>
      </w:r>
    </w:p>
    <w:p w14:paraId="7DF3E87E" w14:textId="77777777" w:rsidR="00C9562A" w:rsidRPr="001D6B11" w:rsidRDefault="00C9562A" w:rsidP="008F655B">
      <w:pPr>
        <w:jc w:val="center"/>
        <w:rPr>
          <w:rFonts w:ascii="ＭＳ 明朝" w:eastAsia="ＭＳ 明朝" w:hAnsi="ＭＳ 明朝"/>
        </w:rPr>
      </w:pPr>
    </w:p>
    <w:p w14:paraId="60826C37" w14:textId="19792476" w:rsidR="00C9562A" w:rsidRPr="001D6B11" w:rsidRDefault="00C9562A" w:rsidP="00C9562A">
      <w:pPr>
        <w:ind w:firstLineChars="100" w:firstLine="191"/>
        <w:jc w:val="left"/>
        <w:rPr>
          <w:rFonts w:ascii="ＭＳ 明朝" w:eastAsia="ＭＳ 明朝" w:hAnsi="ＭＳ 明朝"/>
        </w:rPr>
      </w:pPr>
      <w:r w:rsidRPr="001D6B11">
        <w:rPr>
          <w:rFonts w:ascii="ＭＳ 明朝" w:eastAsia="ＭＳ 明朝" w:hAnsi="ＭＳ 明朝" w:hint="eastAsia"/>
        </w:rPr>
        <w:t>この仕様書は、川場村が実施する</w:t>
      </w:r>
      <w:bookmarkStart w:id="0" w:name="_Hlk224810496"/>
      <w:r w:rsidR="00BF0996">
        <w:rPr>
          <w:rFonts w:ascii="ＭＳ 明朝" w:eastAsia="ＭＳ 明朝" w:hAnsi="ＭＳ 明朝" w:hint="eastAsia"/>
        </w:rPr>
        <w:t>川場村教育プロモーション動画制作業務</w:t>
      </w:r>
      <w:bookmarkEnd w:id="0"/>
      <w:r w:rsidRPr="001D6B11">
        <w:rPr>
          <w:rFonts w:ascii="ＭＳ 明朝" w:eastAsia="ＭＳ 明朝" w:hAnsi="ＭＳ 明朝"/>
        </w:rPr>
        <w:t>に関して、川場村が事業者(以下「受託者」という。)に対し委託する</w:t>
      </w:r>
      <w:r w:rsidR="002533AA" w:rsidRPr="001D6B11">
        <w:rPr>
          <w:rFonts w:ascii="ＭＳ 明朝" w:eastAsia="ＭＳ 明朝" w:hAnsi="ＭＳ 明朝" w:hint="eastAsia"/>
        </w:rPr>
        <w:t>業務</w:t>
      </w:r>
      <w:r w:rsidRPr="001D6B11">
        <w:rPr>
          <w:rFonts w:ascii="ＭＳ 明朝" w:eastAsia="ＭＳ 明朝" w:hAnsi="ＭＳ 明朝"/>
        </w:rPr>
        <w:t>の概要や仕様を明らかにし、具体的な指針を示すものである。</w:t>
      </w:r>
    </w:p>
    <w:p w14:paraId="4841E8F7" w14:textId="77777777" w:rsidR="00C9562A" w:rsidRPr="001D6B11" w:rsidRDefault="00C9562A" w:rsidP="00C9562A">
      <w:pPr>
        <w:ind w:firstLineChars="100" w:firstLine="191"/>
        <w:jc w:val="left"/>
        <w:rPr>
          <w:rFonts w:ascii="ＭＳ 明朝" w:eastAsia="ＭＳ 明朝" w:hAnsi="ＭＳ 明朝"/>
        </w:rPr>
      </w:pPr>
    </w:p>
    <w:p w14:paraId="19D9EF60" w14:textId="2380B851" w:rsidR="003444C7" w:rsidRPr="001D6B11" w:rsidRDefault="0093454B" w:rsidP="003444C7">
      <w:pPr>
        <w:jc w:val="left"/>
        <w:rPr>
          <w:rFonts w:ascii="ＭＳ 明朝" w:eastAsia="ＭＳ 明朝" w:hAnsi="ＭＳ 明朝"/>
        </w:rPr>
      </w:pPr>
      <w:r w:rsidRPr="001D6B11">
        <w:rPr>
          <w:rFonts w:ascii="ＭＳ 明朝" w:eastAsia="ＭＳ 明朝" w:hAnsi="ＭＳ 明朝" w:hint="eastAsia"/>
        </w:rPr>
        <w:t>１．</w:t>
      </w:r>
      <w:r w:rsidR="00D42FD0" w:rsidRPr="001D6B11">
        <w:rPr>
          <w:rFonts w:ascii="ＭＳ 明朝" w:eastAsia="ＭＳ 明朝" w:hAnsi="ＭＳ 明朝" w:hint="eastAsia"/>
        </w:rPr>
        <w:t>業務名</w:t>
      </w:r>
    </w:p>
    <w:p w14:paraId="7F45CB04" w14:textId="43949D50" w:rsidR="003444C7" w:rsidRDefault="00BF0996" w:rsidP="00D0186F">
      <w:pPr>
        <w:ind w:firstLineChars="200" w:firstLine="382"/>
        <w:rPr>
          <w:rFonts w:ascii="ＭＳ 明朝" w:eastAsia="ＭＳ 明朝" w:hAnsi="ＭＳ 明朝"/>
        </w:rPr>
      </w:pPr>
      <w:r>
        <w:rPr>
          <w:rFonts w:ascii="ＭＳ 明朝" w:eastAsia="ＭＳ 明朝" w:hAnsi="ＭＳ 明朝" w:hint="eastAsia"/>
        </w:rPr>
        <w:t>川場村教育プロモーション動画制作業務</w:t>
      </w:r>
      <w:r w:rsidR="004A5827" w:rsidRPr="001D6B11">
        <w:rPr>
          <w:rFonts w:ascii="ＭＳ 明朝" w:eastAsia="ＭＳ 明朝" w:hAnsi="ＭＳ 明朝"/>
        </w:rPr>
        <w:t>(以下「本業務」という。)</w:t>
      </w:r>
    </w:p>
    <w:p w14:paraId="11D43F88" w14:textId="77777777" w:rsidR="00CD3DEF" w:rsidRPr="001D052D" w:rsidRDefault="00CD3DEF" w:rsidP="00D0186F">
      <w:pPr>
        <w:ind w:firstLineChars="200" w:firstLine="382"/>
        <w:rPr>
          <w:rFonts w:ascii="ＭＳ 明朝" w:eastAsia="ＭＳ 明朝" w:hAnsi="ＭＳ 明朝"/>
        </w:rPr>
      </w:pPr>
    </w:p>
    <w:p w14:paraId="1D4F2FFB" w14:textId="77777777" w:rsidR="00C15B39" w:rsidRDefault="002114C6" w:rsidP="00C15B39">
      <w:pPr>
        <w:jc w:val="left"/>
        <w:rPr>
          <w:rFonts w:ascii="ＭＳ 明朝" w:eastAsia="ＭＳ 明朝" w:hAnsi="ＭＳ 明朝"/>
        </w:rPr>
      </w:pPr>
      <w:r w:rsidRPr="001D052D">
        <w:rPr>
          <w:rFonts w:ascii="ＭＳ 明朝" w:eastAsia="ＭＳ 明朝" w:hAnsi="ＭＳ 明朝" w:hint="eastAsia"/>
        </w:rPr>
        <w:t>２．</w:t>
      </w:r>
      <w:r w:rsidR="003444C7" w:rsidRPr="001D052D">
        <w:rPr>
          <w:rFonts w:ascii="ＭＳ 明朝" w:eastAsia="ＭＳ 明朝" w:hAnsi="ＭＳ 明朝" w:hint="eastAsia"/>
        </w:rPr>
        <w:t>業務目的</w:t>
      </w:r>
      <w:bookmarkStart w:id="1" w:name="_Hlk165535062"/>
    </w:p>
    <w:p w14:paraId="6C699E51" w14:textId="04454602" w:rsidR="007F4E72" w:rsidRPr="007F4E72" w:rsidRDefault="007F4E72" w:rsidP="007F4E72">
      <w:pPr>
        <w:ind w:leftChars="200" w:left="382" w:firstLineChars="100" w:firstLine="191"/>
        <w:jc w:val="left"/>
        <w:rPr>
          <w:rFonts w:ascii="ＭＳ 明朝" w:eastAsia="ＭＳ 明朝" w:hAnsi="ＭＳ 明朝"/>
        </w:rPr>
      </w:pPr>
      <w:bookmarkStart w:id="2" w:name="_Hlk105059782"/>
      <w:r w:rsidRPr="007F4E72">
        <w:rPr>
          <w:rFonts w:ascii="ＭＳ 明朝" w:eastAsia="ＭＳ 明朝" w:hAnsi="ＭＳ 明朝" w:hint="eastAsia"/>
        </w:rPr>
        <w:t>本業務は、移住促進施策の一環として、移住を検討する子育て世代に向け、川場村が</w:t>
      </w:r>
      <w:r w:rsidRPr="007F4E72">
        <w:rPr>
          <w:rFonts w:ascii="ＭＳ 明朝" w:eastAsia="ＭＳ 明朝" w:hAnsi="ＭＳ 明朝"/>
        </w:rPr>
        <w:t>150年以上にわたり地域全体で大切に育んできた教育の理念や取組を広く発信することを目的として実施するものである。</w:t>
      </w:r>
    </w:p>
    <w:p w14:paraId="24CB4627" w14:textId="627FA52A" w:rsidR="007F4E72" w:rsidRPr="007F4E72" w:rsidRDefault="007F4E72" w:rsidP="007F4E72">
      <w:pPr>
        <w:ind w:leftChars="200" w:left="382" w:firstLineChars="100" w:firstLine="191"/>
        <w:jc w:val="left"/>
        <w:rPr>
          <w:rFonts w:ascii="ＭＳ 明朝" w:eastAsia="ＭＳ 明朝" w:hAnsi="ＭＳ 明朝"/>
        </w:rPr>
      </w:pPr>
      <w:r w:rsidRPr="007F4E72">
        <w:rPr>
          <w:rFonts w:ascii="ＭＳ 明朝" w:eastAsia="ＭＳ 明朝" w:hAnsi="ＭＳ 明朝" w:hint="eastAsia"/>
        </w:rPr>
        <w:t>川場村では、先人たちが掲げた「教育は百年の計であり、村の発展と平和の礎は、青少年の教育による人づくりしかない」という信念のもと、地域ぐるみで子どもを育てる風土を築いてきた。</w:t>
      </w:r>
    </w:p>
    <w:p w14:paraId="1C716140" w14:textId="77777777" w:rsidR="007F4E72" w:rsidRDefault="007F4E72" w:rsidP="007F4E72">
      <w:pPr>
        <w:ind w:leftChars="200" w:left="382" w:firstLineChars="100" w:firstLine="191"/>
        <w:jc w:val="left"/>
        <w:rPr>
          <w:rFonts w:ascii="ＭＳ 明朝" w:eastAsia="ＭＳ 明朝" w:hAnsi="ＭＳ 明朝"/>
        </w:rPr>
      </w:pPr>
      <w:r w:rsidRPr="007F4E72">
        <w:rPr>
          <w:rFonts w:ascii="ＭＳ 明朝" w:eastAsia="ＭＳ 明朝" w:hAnsi="ＭＳ 明朝" w:hint="eastAsia"/>
        </w:rPr>
        <w:t>現在は、この理念を基盤として「川場村ふるさと人材（グローカル人材）育成構想」に基づく教育を推進しており、地域への愛着を持ちながら世界で活躍できる人材の育成を目指している。</w:t>
      </w:r>
    </w:p>
    <w:p w14:paraId="6F384FC5" w14:textId="28BAE8F9" w:rsidR="007F4E72" w:rsidRPr="007F4E72" w:rsidRDefault="007F4E72" w:rsidP="00350608">
      <w:pPr>
        <w:ind w:leftChars="200" w:left="382" w:firstLineChars="100" w:firstLine="191"/>
        <w:jc w:val="left"/>
        <w:rPr>
          <w:rFonts w:ascii="ＭＳ 明朝" w:eastAsia="ＭＳ 明朝" w:hAnsi="ＭＳ 明朝"/>
        </w:rPr>
      </w:pPr>
      <w:r w:rsidRPr="007F4E72">
        <w:rPr>
          <w:rFonts w:ascii="ＭＳ 明朝" w:eastAsia="ＭＳ 明朝" w:hAnsi="ＭＳ 明朝" w:hint="eastAsia"/>
        </w:rPr>
        <w:t>また、本村では「</w:t>
      </w:r>
      <w:r w:rsidR="00350608" w:rsidRPr="00350608">
        <w:rPr>
          <w:rFonts w:ascii="ＭＳ 明朝" w:eastAsia="ＭＳ 明朝" w:hAnsi="ＭＳ 明朝" w:hint="eastAsia"/>
        </w:rPr>
        <w:t>うちの子もよその子どもも川場の子</w:t>
      </w:r>
      <w:r w:rsidR="00350608" w:rsidRPr="00350608">
        <w:rPr>
          <w:rFonts w:ascii="ＭＳ 明朝" w:eastAsia="ＭＳ 明朝" w:hAnsi="ＭＳ 明朝"/>
        </w:rPr>
        <w:t xml:space="preserve"> 川場の子どもは川場の宝 だからみんなで育てましょう</w:t>
      </w:r>
      <w:r w:rsidRPr="007F4E72">
        <w:rPr>
          <w:rFonts w:ascii="ＭＳ 明朝" w:eastAsia="ＭＳ 明朝" w:hAnsi="ＭＳ 明朝" w:hint="eastAsia"/>
        </w:rPr>
        <w:t>」という合言葉に象徴されるように、地域住民が主体となって子どもたちの成長を支える環境が形成されている。</w:t>
      </w:r>
    </w:p>
    <w:p w14:paraId="1EC43C40" w14:textId="1B1D5A2E" w:rsidR="007F4E72" w:rsidRPr="007F4E72" w:rsidRDefault="007F4E72" w:rsidP="007F4E72">
      <w:pPr>
        <w:ind w:leftChars="200" w:left="382" w:firstLineChars="100" w:firstLine="191"/>
        <w:jc w:val="left"/>
        <w:rPr>
          <w:rFonts w:ascii="ＭＳ 明朝" w:eastAsia="ＭＳ 明朝" w:hAnsi="ＭＳ 明朝"/>
        </w:rPr>
      </w:pPr>
      <w:r w:rsidRPr="007F4E72">
        <w:rPr>
          <w:rFonts w:ascii="ＭＳ 明朝" w:eastAsia="ＭＳ 明朝" w:hAnsi="ＭＳ 明朝" w:hint="eastAsia"/>
        </w:rPr>
        <w:t>令和７年度には義務教育学校「川場学園」が開校し、これまでの教育の歩みと理念を未来へつなぐ新たな教育拠点が整備された。</w:t>
      </w:r>
    </w:p>
    <w:p w14:paraId="153AE41D" w14:textId="1288D3FF" w:rsidR="007F4E72" w:rsidRPr="007F4E72" w:rsidRDefault="007F4E72" w:rsidP="007F4E72">
      <w:pPr>
        <w:ind w:leftChars="200" w:left="382" w:firstLineChars="100" w:firstLine="191"/>
        <w:jc w:val="left"/>
        <w:rPr>
          <w:rFonts w:ascii="ＭＳ 明朝" w:eastAsia="ＭＳ 明朝" w:hAnsi="ＭＳ 明朝"/>
        </w:rPr>
      </w:pPr>
      <w:r w:rsidRPr="007F4E72">
        <w:rPr>
          <w:rFonts w:ascii="ＭＳ 明朝" w:eastAsia="ＭＳ 明朝" w:hAnsi="ＭＳ 明朝" w:hint="eastAsia"/>
        </w:rPr>
        <w:t>本業務では、単なる学校施設の紹介にとどまらず、学校・家庭・地域が一体となって子どもたちを育てる川場村ならではの教育環境を映像として表現し、移住を検討する子育て世代に対して「この村なら安心して子どもを育てられる」と感じてもらう契機を創出することを目的とする。</w:t>
      </w:r>
    </w:p>
    <w:p w14:paraId="4AB4990D" w14:textId="4905BF9D" w:rsidR="00537919" w:rsidRDefault="007F4E72" w:rsidP="007F4E72">
      <w:pPr>
        <w:ind w:leftChars="200" w:left="382" w:firstLineChars="100" w:firstLine="191"/>
        <w:jc w:val="left"/>
        <w:rPr>
          <w:rFonts w:ascii="ＭＳ 明朝" w:eastAsia="ＭＳ 明朝" w:hAnsi="ＭＳ 明朝"/>
        </w:rPr>
      </w:pPr>
      <w:r w:rsidRPr="007F4E72">
        <w:rPr>
          <w:rFonts w:ascii="ＭＳ 明朝" w:eastAsia="ＭＳ 明朝" w:hAnsi="ＭＳ 明朝" w:hint="eastAsia"/>
        </w:rPr>
        <w:t>併せて、本動画を通じて村民が教育の歴史と価値を再認識し、地域の誇りと未来への希望を共有する機会とする。</w:t>
      </w:r>
      <w:r w:rsidR="002F024A" w:rsidRPr="002F024A">
        <w:rPr>
          <w:rFonts w:ascii="ＭＳ 明朝" w:eastAsia="ＭＳ 明朝" w:hAnsi="ＭＳ 明朝" w:hint="eastAsia"/>
        </w:rPr>
        <w:t>また、子どもを持たない移住希望者においても、本村の教育や地域づくりに関わる担い手の一員として参画できる地域であることを伝え、将来的な定住や子育てへの意識醸成を図るものとする。</w:t>
      </w:r>
    </w:p>
    <w:p w14:paraId="42188546" w14:textId="77777777" w:rsidR="007F4E72" w:rsidRDefault="007F4E72" w:rsidP="007F4E72">
      <w:pPr>
        <w:ind w:leftChars="200" w:left="382" w:firstLineChars="100" w:firstLine="191"/>
        <w:jc w:val="left"/>
        <w:rPr>
          <w:rFonts w:ascii="ＭＳ 明朝" w:eastAsia="ＭＳ 明朝" w:hAnsi="ＭＳ 明朝"/>
        </w:rPr>
      </w:pPr>
    </w:p>
    <w:bookmarkEnd w:id="1"/>
    <w:p w14:paraId="72B43580" w14:textId="6150B601" w:rsidR="007F4E72" w:rsidRDefault="007F4E72" w:rsidP="007F4E72">
      <w:pPr>
        <w:jc w:val="left"/>
        <w:rPr>
          <w:rFonts w:ascii="ＭＳ 明朝" w:eastAsia="ＭＳ 明朝" w:hAnsi="ＭＳ 明朝"/>
        </w:rPr>
      </w:pPr>
      <w:r>
        <w:rPr>
          <w:rFonts w:ascii="ＭＳ 明朝" w:eastAsia="ＭＳ 明朝" w:hAnsi="ＭＳ 明朝" w:hint="eastAsia"/>
        </w:rPr>
        <w:t>３．</w:t>
      </w:r>
      <w:r w:rsidRPr="007F4E72">
        <w:rPr>
          <w:rFonts w:ascii="ＭＳ 明朝" w:eastAsia="ＭＳ 明朝" w:hAnsi="ＭＳ 明朝" w:hint="eastAsia"/>
        </w:rPr>
        <w:t>動画制作の基本方針</w:t>
      </w:r>
    </w:p>
    <w:p w14:paraId="1947FEC1" w14:textId="77777777" w:rsidR="002F024A" w:rsidRDefault="007F4E72" w:rsidP="002F024A">
      <w:pPr>
        <w:ind w:left="191" w:hangingChars="100" w:hanging="191"/>
        <w:jc w:val="left"/>
        <w:rPr>
          <w:rFonts w:ascii="ＭＳ 明朝" w:eastAsia="ＭＳ 明朝" w:hAnsi="ＭＳ 明朝"/>
        </w:rPr>
      </w:pPr>
      <w:r>
        <w:rPr>
          <w:rFonts w:ascii="ＭＳ 明朝" w:eastAsia="ＭＳ 明朝" w:hAnsi="ＭＳ 明朝" w:hint="eastAsia"/>
        </w:rPr>
        <w:t xml:space="preserve">　　</w:t>
      </w:r>
      <w:r w:rsidRPr="007F4E72">
        <w:rPr>
          <w:rFonts w:ascii="ＭＳ 明朝" w:eastAsia="ＭＳ 明朝" w:hAnsi="ＭＳ 明朝" w:hint="eastAsia"/>
        </w:rPr>
        <w:t>本動画は、一般的な移住プロモーション動画ではなく、本村の教育を主軸とした教育プロモーション動画として制作するものとする</w:t>
      </w:r>
      <w:r>
        <w:rPr>
          <w:rFonts w:ascii="ＭＳ 明朝" w:eastAsia="ＭＳ 明朝" w:hAnsi="ＭＳ 明朝" w:hint="eastAsia"/>
        </w:rPr>
        <w:t>。</w:t>
      </w:r>
      <w:r w:rsidR="002F024A" w:rsidRPr="002F024A">
        <w:rPr>
          <w:rFonts w:ascii="ＭＳ 明朝" w:eastAsia="ＭＳ 明朝" w:hAnsi="ＭＳ 明朝" w:hint="eastAsia"/>
        </w:rPr>
        <w:t>自然環境や生活環境を幅広く紹介する従来型の移住ＰＲとは異なり、本村が長年にわたり大切にしてきた教育理念や、学校・家庭・地域が連携した子育て環境を中心に構成するものとする。</w:t>
      </w:r>
    </w:p>
    <w:p w14:paraId="70833B78" w14:textId="0A45C5AE" w:rsidR="002F024A" w:rsidRPr="002F024A" w:rsidRDefault="002F024A" w:rsidP="002F024A">
      <w:pPr>
        <w:ind w:leftChars="100" w:left="191" w:firstLineChars="100" w:firstLine="191"/>
        <w:jc w:val="left"/>
        <w:rPr>
          <w:rFonts w:ascii="ＭＳ 明朝" w:eastAsia="ＭＳ 明朝" w:hAnsi="ＭＳ 明朝"/>
        </w:rPr>
      </w:pPr>
      <w:r w:rsidRPr="002F024A">
        <w:rPr>
          <w:rFonts w:ascii="ＭＳ 明朝" w:eastAsia="ＭＳ 明朝" w:hAnsi="ＭＳ 明朝" w:hint="eastAsia"/>
        </w:rPr>
        <w:t>これにより、移住を検討する子育て世代に対し、本村における教育の特徴や魅力を具体的かつ効果的に伝えるとともに、本村での子育てや地域との関わりをイメージできる内容とすることを基本方針とする。</w:t>
      </w:r>
    </w:p>
    <w:p w14:paraId="758D59A2" w14:textId="77777777" w:rsidR="002F024A" w:rsidRPr="002F024A" w:rsidRDefault="002F024A" w:rsidP="002F024A">
      <w:pPr>
        <w:ind w:left="191" w:hangingChars="100" w:hanging="191"/>
        <w:jc w:val="left"/>
        <w:rPr>
          <w:rFonts w:ascii="ＭＳ 明朝" w:eastAsia="ＭＳ 明朝" w:hAnsi="ＭＳ 明朝"/>
        </w:rPr>
      </w:pPr>
    </w:p>
    <w:bookmarkEnd w:id="2"/>
    <w:p w14:paraId="0B0EE340" w14:textId="06DBC5AB" w:rsidR="009D26A4" w:rsidRPr="001D052D" w:rsidRDefault="007F4E72" w:rsidP="009D26A4">
      <w:pPr>
        <w:ind w:left="382" w:hangingChars="200" w:hanging="382"/>
        <w:jc w:val="left"/>
        <w:rPr>
          <w:rFonts w:ascii="ＭＳ 明朝" w:eastAsia="ＭＳ 明朝" w:hAnsi="ＭＳ 明朝"/>
        </w:rPr>
      </w:pPr>
      <w:r>
        <w:rPr>
          <w:rFonts w:ascii="ＭＳ 明朝" w:eastAsia="ＭＳ 明朝" w:hAnsi="ＭＳ 明朝" w:hint="eastAsia"/>
        </w:rPr>
        <w:t>４</w:t>
      </w:r>
      <w:r w:rsidR="009D26A4" w:rsidRPr="001D052D">
        <w:rPr>
          <w:rFonts w:ascii="ＭＳ 明朝" w:eastAsia="ＭＳ 明朝" w:hAnsi="ＭＳ 明朝" w:hint="eastAsia"/>
        </w:rPr>
        <w:t>．</w:t>
      </w:r>
      <w:r w:rsidR="00D42FD0">
        <w:rPr>
          <w:rFonts w:ascii="ＭＳ 明朝" w:eastAsia="ＭＳ 明朝" w:hAnsi="ＭＳ 明朝" w:hint="eastAsia"/>
        </w:rPr>
        <w:t>契約期間</w:t>
      </w:r>
    </w:p>
    <w:p w14:paraId="4C8D16D5" w14:textId="4BAD2919" w:rsidR="009D26A4" w:rsidRDefault="009D26A4" w:rsidP="0022437D">
      <w:pPr>
        <w:ind w:left="382" w:hangingChars="200" w:hanging="382"/>
        <w:jc w:val="left"/>
        <w:rPr>
          <w:rFonts w:ascii="ＭＳ 明朝" w:eastAsia="ＭＳ 明朝" w:hAnsi="ＭＳ 明朝"/>
        </w:rPr>
      </w:pPr>
      <w:r w:rsidRPr="001D052D">
        <w:rPr>
          <w:rFonts w:ascii="ＭＳ 明朝" w:eastAsia="ＭＳ 明朝" w:hAnsi="ＭＳ 明朝" w:hint="eastAsia"/>
        </w:rPr>
        <w:t xml:space="preserve">　</w:t>
      </w:r>
      <w:r w:rsidR="00B555EB">
        <w:rPr>
          <w:rFonts w:ascii="ＭＳ 明朝" w:eastAsia="ＭＳ 明朝" w:hAnsi="ＭＳ 明朝" w:hint="eastAsia"/>
        </w:rPr>
        <w:t xml:space="preserve">　</w:t>
      </w:r>
      <w:r w:rsidRPr="001D052D">
        <w:rPr>
          <w:rFonts w:ascii="ＭＳ 明朝" w:eastAsia="ＭＳ 明朝" w:hAnsi="ＭＳ 明朝" w:hint="eastAsia"/>
        </w:rPr>
        <w:t>契約締結日</w:t>
      </w:r>
      <w:r w:rsidR="00575AB5" w:rsidRPr="001D052D">
        <w:rPr>
          <w:rFonts w:ascii="ＭＳ 明朝" w:eastAsia="ＭＳ 明朝" w:hAnsi="ＭＳ 明朝" w:hint="eastAsia"/>
        </w:rPr>
        <w:t>から</w:t>
      </w:r>
      <w:r w:rsidRPr="001D052D">
        <w:rPr>
          <w:rFonts w:ascii="ＭＳ 明朝" w:eastAsia="ＭＳ 明朝" w:hAnsi="ＭＳ 明朝" w:hint="eastAsia"/>
        </w:rPr>
        <w:t>令和</w:t>
      </w:r>
      <w:r w:rsidR="00BF0996">
        <w:rPr>
          <w:rFonts w:ascii="ＭＳ 明朝" w:eastAsia="ＭＳ 明朝" w:hAnsi="ＭＳ 明朝" w:hint="eastAsia"/>
        </w:rPr>
        <w:t>９</w:t>
      </w:r>
      <w:r w:rsidRPr="001D052D">
        <w:rPr>
          <w:rFonts w:ascii="ＭＳ 明朝" w:eastAsia="ＭＳ 明朝" w:hAnsi="ＭＳ 明朝" w:hint="eastAsia"/>
        </w:rPr>
        <w:t>年</w:t>
      </w:r>
      <w:r w:rsidR="00537919">
        <w:rPr>
          <w:rFonts w:ascii="ＭＳ 明朝" w:eastAsia="ＭＳ 明朝" w:hAnsi="ＭＳ 明朝" w:hint="eastAsia"/>
        </w:rPr>
        <w:t>３</w:t>
      </w:r>
      <w:r w:rsidRPr="001D052D">
        <w:rPr>
          <w:rFonts w:ascii="ＭＳ 明朝" w:eastAsia="ＭＳ 明朝" w:hAnsi="ＭＳ 明朝" w:hint="eastAsia"/>
        </w:rPr>
        <w:t>月</w:t>
      </w:r>
      <w:r w:rsidR="00BF0996">
        <w:rPr>
          <w:rFonts w:ascii="ＭＳ 明朝" w:eastAsia="ＭＳ 明朝" w:hAnsi="ＭＳ 明朝" w:hint="eastAsia"/>
        </w:rPr>
        <w:t>24</w:t>
      </w:r>
      <w:r w:rsidRPr="001D052D">
        <w:rPr>
          <w:rFonts w:ascii="ＭＳ 明朝" w:eastAsia="ＭＳ 明朝" w:hAnsi="ＭＳ 明朝" w:hint="eastAsia"/>
        </w:rPr>
        <w:t>日</w:t>
      </w:r>
    </w:p>
    <w:p w14:paraId="0677AD0C" w14:textId="77777777" w:rsidR="00CD3DEF" w:rsidRDefault="00CD3DEF" w:rsidP="00D42FD0">
      <w:pPr>
        <w:ind w:left="382" w:hangingChars="200" w:hanging="382"/>
        <w:jc w:val="left"/>
        <w:rPr>
          <w:rFonts w:ascii="ＭＳ 明朝" w:eastAsia="ＭＳ 明朝" w:hAnsi="ＭＳ 明朝"/>
        </w:rPr>
      </w:pPr>
    </w:p>
    <w:p w14:paraId="16922C47" w14:textId="34C6F4F3" w:rsidR="00000035" w:rsidRDefault="007F4E72" w:rsidP="00D42FD0">
      <w:pPr>
        <w:ind w:left="382" w:hangingChars="200" w:hanging="382"/>
        <w:jc w:val="left"/>
        <w:rPr>
          <w:rFonts w:ascii="ＭＳ 明朝" w:eastAsia="ＭＳ 明朝" w:hAnsi="ＭＳ 明朝"/>
        </w:rPr>
      </w:pPr>
      <w:r>
        <w:rPr>
          <w:rFonts w:ascii="ＭＳ 明朝" w:eastAsia="ＭＳ 明朝" w:hAnsi="ＭＳ 明朝" w:hint="eastAsia"/>
        </w:rPr>
        <w:t>５</w:t>
      </w:r>
      <w:r w:rsidR="00000035">
        <w:rPr>
          <w:rFonts w:ascii="ＭＳ 明朝" w:eastAsia="ＭＳ 明朝" w:hAnsi="ＭＳ 明朝" w:hint="eastAsia"/>
        </w:rPr>
        <w:t>．委託金額</w:t>
      </w:r>
    </w:p>
    <w:p w14:paraId="389D35B4" w14:textId="6678BCF0" w:rsidR="00D0186F" w:rsidRDefault="00000035" w:rsidP="00D0186F">
      <w:pPr>
        <w:ind w:left="382" w:hangingChars="200" w:hanging="382"/>
        <w:jc w:val="left"/>
        <w:rPr>
          <w:rFonts w:ascii="ＭＳ 明朝" w:eastAsia="ＭＳ 明朝" w:hAnsi="ＭＳ 明朝"/>
        </w:rPr>
      </w:pPr>
      <w:r>
        <w:rPr>
          <w:rFonts w:ascii="ＭＳ 明朝" w:eastAsia="ＭＳ 明朝" w:hAnsi="ＭＳ 明朝" w:hint="eastAsia"/>
        </w:rPr>
        <w:t xml:space="preserve">　　</w:t>
      </w:r>
      <w:r w:rsidRPr="004E0327">
        <w:rPr>
          <w:rFonts w:ascii="ＭＳ 明朝" w:eastAsia="ＭＳ 明朝" w:hAnsi="ＭＳ 明朝" w:hint="eastAsia"/>
        </w:rPr>
        <w:t>上限額</w:t>
      </w:r>
      <w:r w:rsidR="00BF0996">
        <w:rPr>
          <w:rFonts w:ascii="ＭＳ 明朝" w:eastAsia="ＭＳ 明朝" w:hAnsi="ＭＳ 明朝" w:hint="eastAsia"/>
        </w:rPr>
        <w:t>5,040</w:t>
      </w:r>
      <w:r w:rsidRPr="004E0327">
        <w:rPr>
          <w:rFonts w:ascii="ＭＳ 明朝" w:eastAsia="ＭＳ 明朝" w:hAnsi="ＭＳ 明朝"/>
        </w:rPr>
        <w:t>,000円(</w:t>
      </w:r>
      <w:r w:rsidRPr="00000035">
        <w:rPr>
          <w:rFonts w:ascii="ＭＳ 明朝" w:eastAsia="ＭＳ 明朝" w:hAnsi="ＭＳ 明朝"/>
        </w:rPr>
        <w:t>消費</w:t>
      </w:r>
      <w:r w:rsidR="00AE22AC">
        <w:rPr>
          <w:rFonts w:ascii="ＭＳ 明朝" w:eastAsia="ＭＳ 明朝" w:hAnsi="ＭＳ 明朝" w:hint="eastAsia"/>
        </w:rPr>
        <w:t>税</w:t>
      </w:r>
      <w:r w:rsidRPr="00000035">
        <w:rPr>
          <w:rFonts w:ascii="ＭＳ 明朝" w:eastAsia="ＭＳ 明朝" w:hAnsi="ＭＳ 明朝"/>
        </w:rPr>
        <w:t>額及び地方消費税額を含む</w:t>
      </w:r>
      <w:r>
        <w:rPr>
          <w:rFonts w:ascii="ＭＳ 明朝" w:eastAsia="ＭＳ 明朝" w:hAnsi="ＭＳ 明朝" w:hint="eastAsia"/>
        </w:rPr>
        <w:t>)</w:t>
      </w:r>
    </w:p>
    <w:p w14:paraId="1A3A81B7" w14:textId="629884D7" w:rsidR="00000035" w:rsidRDefault="00000035" w:rsidP="00D0186F">
      <w:pPr>
        <w:ind w:leftChars="200" w:left="382"/>
        <w:jc w:val="left"/>
        <w:rPr>
          <w:rFonts w:ascii="ＭＳ 明朝" w:eastAsia="ＭＳ 明朝" w:hAnsi="ＭＳ 明朝"/>
        </w:rPr>
      </w:pPr>
      <w:r w:rsidRPr="00000035">
        <w:rPr>
          <w:rFonts w:ascii="ＭＳ 明朝" w:eastAsia="ＭＳ 明朝" w:hAnsi="ＭＳ 明朝" w:hint="eastAsia"/>
        </w:rPr>
        <w:t>※金額は</w:t>
      </w:r>
      <w:r w:rsidR="00743EC3">
        <w:rPr>
          <w:rFonts w:ascii="ＭＳ 明朝" w:eastAsia="ＭＳ 明朝" w:hAnsi="ＭＳ 明朝" w:hint="eastAsia"/>
        </w:rPr>
        <w:t>本</w:t>
      </w:r>
      <w:r w:rsidRPr="00000035">
        <w:rPr>
          <w:rFonts w:ascii="ＭＳ 明朝" w:eastAsia="ＭＳ 明朝" w:hAnsi="ＭＳ 明朝" w:hint="eastAsia"/>
        </w:rPr>
        <w:t>業務の内容の実施に係るすべての</w:t>
      </w:r>
      <w:r w:rsidR="00A61931">
        <w:rPr>
          <w:rFonts w:ascii="ＭＳ 明朝" w:eastAsia="ＭＳ 明朝" w:hAnsi="ＭＳ 明朝" w:hint="eastAsia"/>
        </w:rPr>
        <w:t>経費</w:t>
      </w:r>
      <w:r w:rsidRPr="00000035">
        <w:rPr>
          <w:rFonts w:ascii="ＭＳ 明朝" w:eastAsia="ＭＳ 明朝" w:hAnsi="ＭＳ 明朝" w:hint="eastAsia"/>
        </w:rPr>
        <w:t>を含む。</w:t>
      </w:r>
    </w:p>
    <w:p w14:paraId="102D1861" w14:textId="77777777" w:rsidR="001C0739" w:rsidRDefault="001C0739" w:rsidP="00D0186F">
      <w:pPr>
        <w:ind w:leftChars="200" w:left="382"/>
        <w:jc w:val="left"/>
        <w:rPr>
          <w:rFonts w:ascii="ＭＳ 明朝" w:eastAsia="ＭＳ 明朝" w:hAnsi="ＭＳ 明朝"/>
        </w:rPr>
      </w:pPr>
    </w:p>
    <w:p w14:paraId="50BD08EF" w14:textId="4D36F165" w:rsidR="009D26A4" w:rsidRPr="001C0739" w:rsidRDefault="007F4E72" w:rsidP="001C0739">
      <w:pPr>
        <w:jc w:val="left"/>
        <w:rPr>
          <w:rFonts w:ascii="ＭＳ 明朝" w:eastAsia="ＭＳ 明朝" w:hAnsi="ＭＳ 明朝"/>
        </w:rPr>
      </w:pPr>
      <w:r>
        <w:rPr>
          <w:rFonts w:ascii="ＭＳ 明朝" w:eastAsia="ＭＳ 明朝" w:hAnsi="ＭＳ 明朝" w:hint="eastAsia"/>
        </w:rPr>
        <w:t>６</w:t>
      </w:r>
      <w:r w:rsidR="001C0739">
        <w:rPr>
          <w:rFonts w:ascii="ＭＳ 明朝" w:eastAsia="ＭＳ 明朝" w:hAnsi="ＭＳ 明朝" w:hint="eastAsia"/>
        </w:rPr>
        <w:t>．</w:t>
      </w:r>
      <w:r w:rsidR="00000035" w:rsidRPr="001C0739">
        <w:rPr>
          <w:rFonts w:ascii="ＭＳ 明朝" w:eastAsia="ＭＳ 明朝" w:hAnsi="ＭＳ 明朝" w:hint="eastAsia"/>
        </w:rPr>
        <w:t>委託業務の内容</w:t>
      </w:r>
    </w:p>
    <w:p w14:paraId="38FBBF13" w14:textId="2A3613B5" w:rsidR="00B555EB" w:rsidRDefault="001228B7" w:rsidP="008B187B">
      <w:pPr>
        <w:pStyle w:val="a9"/>
        <w:numPr>
          <w:ilvl w:val="3"/>
          <w:numId w:val="8"/>
        </w:numPr>
        <w:ind w:leftChars="0" w:left="851"/>
        <w:jc w:val="left"/>
        <w:rPr>
          <w:rFonts w:ascii="ＭＳ 明朝" w:eastAsia="ＭＳ 明朝" w:hAnsi="ＭＳ 明朝"/>
        </w:rPr>
      </w:pPr>
      <w:r w:rsidRPr="008B187B">
        <w:rPr>
          <w:rFonts w:ascii="ＭＳ 明朝" w:eastAsia="ＭＳ 明朝" w:hAnsi="ＭＳ 明朝" w:hint="eastAsia"/>
        </w:rPr>
        <w:t>基本的な考え方</w:t>
      </w:r>
    </w:p>
    <w:p w14:paraId="658D5DBF" w14:textId="23A22806" w:rsidR="00BB1077" w:rsidRDefault="00AB4757" w:rsidP="00AB4757">
      <w:pPr>
        <w:ind w:leftChars="300" w:left="574" w:firstLineChars="145" w:firstLine="277"/>
        <w:jc w:val="left"/>
        <w:rPr>
          <w:rFonts w:ascii="ＭＳ 明朝" w:eastAsia="ＭＳ 明朝" w:hAnsi="ＭＳ 明朝"/>
        </w:rPr>
      </w:pPr>
      <w:r w:rsidRPr="00AB4757">
        <w:rPr>
          <w:rFonts w:ascii="ＭＳ 明朝" w:eastAsia="ＭＳ 明朝" w:hAnsi="ＭＳ 明朝" w:hint="eastAsia"/>
        </w:rPr>
        <w:lastRenderedPageBreak/>
        <w:t>本業務の実施にあたっては、受託者は民間事業者としての知識、経験及び技術力を活かし、動画の企画立案から構成、台本作成、演出、スケジュール調整、撮影、編集及び収録等の制作業務、並びに村公式</w:t>
      </w:r>
      <w:r w:rsidRPr="00AB4757">
        <w:rPr>
          <w:rFonts w:ascii="ＭＳ 明朝" w:eastAsia="ＭＳ 明朝" w:hAnsi="ＭＳ 明朝"/>
        </w:rPr>
        <w:t>YouTubeチャンネル及び村公式移住</w:t>
      </w:r>
      <w:r w:rsidR="007C192C">
        <w:rPr>
          <w:rFonts w:ascii="ＭＳ 明朝" w:eastAsia="ＭＳ 明朝" w:hAnsi="ＭＳ 明朝" w:hint="eastAsia"/>
        </w:rPr>
        <w:t>特設</w:t>
      </w:r>
      <w:r w:rsidRPr="00AB4757">
        <w:rPr>
          <w:rFonts w:ascii="ＭＳ 明朝" w:eastAsia="ＭＳ 明朝" w:hAnsi="ＭＳ 明朝"/>
        </w:rPr>
        <w:t>サイトでの</w:t>
      </w:r>
      <w:r w:rsidR="007C192C">
        <w:rPr>
          <w:rFonts w:ascii="ＭＳ 明朝" w:eastAsia="ＭＳ 明朝" w:hAnsi="ＭＳ 明朝" w:hint="eastAsia"/>
        </w:rPr>
        <w:t>動画</w:t>
      </w:r>
      <w:r w:rsidRPr="00AB4757">
        <w:rPr>
          <w:rFonts w:ascii="ＭＳ 明朝" w:eastAsia="ＭＳ 明朝" w:hAnsi="ＭＳ 明朝"/>
        </w:rPr>
        <w:t>配信及び実績報告に至るまで、本業務の実施に必要な一切の業務を行うものとする。</w:t>
      </w:r>
    </w:p>
    <w:p w14:paraId="33A53EC4" w14:textId="143DEEE2" w:rsidR="00AB4757" w:rsidRPr="00AB4757" w:rsidRDefault="00AB4757" w:rsidP="00AB4757">
      <w:pPr>
        <w:ind w:leftChars="300" w:left="574" w:firstLineChars="145" w:firstLine="277"/>
        <w:jc w:val="left"/>
        <w:rPr>
          <w:rFonts w:ascii="ＭＳ 明朝" w:eastAsia="ＭＳ 明朝" w:hAnsi="ＭＳ 明朝"/>
        </w:rPr>
      </w:pPr>
      <w:r w:rsidRPr="00AB4757">
        <w:rPr>
          <w:rFonts w:ascii="ＭＳ 明朝" w:eastAsia="ＭＳ 明朝" w:hAnsi="ＭＳ 明朝" w:hint="eastAsia"/>
        </w:rPr>
        <w:t>また、本業務の実施に必要な経費は、すべて本業務の委託料に含むものとし、業務と直接関係のない経費（会合費や飲食費等を含む。）は対象外とする。</w:t>
      </w:r>
    </w:p>
    <w:p w14:paraId="4E0FF59E" w14:textId="77777777" w:rsidR="00A1112A" w:rsidRPr="00A1112A" w:rsidRDefault="00A1112A" w:rsidP="00A1112A">
      <w:pPr>
        <w:ind w:leftChars="300" w:left="574" w:firstLineChars="145" w:firstLine="277"/>
        <w:jc w:val="left"/>
        <w:rPr>
          <w:rFonts w:ascii="ＭＳ 明朝" w:eastAsia="ＭＳ 明朝" w:hAnsi="ＭＳ 明朝"/>
        </w:rPr>
      </w:pPr>
      <w:r w:rsidRPr="00A1112A">
        <w:rPr>
          <w:rFonts w:ascii="ＭＳ 明朝" w:eastAsia="ＭＳ 明朝" w:hAnsi="ＭＳ 明朝" w:hint="eastAsia"/>
        </w:rPr>
        <w:t>なお、学校教育に関する事項や、学校及び教育関係者との調整、授業や教育活動等の撮影に係る対応については、所管する川場村教育委員会事務局と協議の上、実施するものとする。</w:t>
      </w:r>
    </w:p>
    <w:p w14:paraId="3EDEB8FA" w14:textId="4AE922D9" w:rsidR="00AB4757" w:rsidRPr="003824ED" w:rsidRDefault="005D69A4" w:rsidP="00A1112A">
      <w:pPr>
        <w:ind w:leftChars="300" w:left="574" w:firstLineChars="145" w:firstLine="277"/>
        <w:jc w:val="left"/>
        <w:rPr>
          <w:rFonts w:ascii="ＭＳ 明朝" w:eastAsia="ＭＳ 明朝" w:hAnsi="ＭＳ 明朝"/>
        </w:rPr>
      </w:pPr>
      <w:r w:rsidRPr="005D69A4">
        <w:rPr>
          <w:rFonts w:ascii="ＭＳ 明朝" w:eastAsia="ＭＳ 明朝" w:hAnsi="ＭＳ 明朝" w:hint="eastAsia"/>
        </w:rPr>
        <w:t>また、受託者決定後は、むらづくり振興課、教育委員会及び受託者の三者による初回打合せを実施し、本業務の方向性や進め方等について協議の上、決定し、認識の共有を図るものとする。</w:t>
      </w:r>
    </w:p>
    <w:p w14:paraId="517131C9" w14:textId="77777777" w:rsidR="00304350" w:rsidRDefault="00B1303D" w:rsidP="00304350">
      <w:pPr>
        <w:pStyle w:val="a9"/>
        <w:numPr>
          <w:ilvl w:val="3"/>
          <w:numId w:val="8"/>
        </w:numPr>
        <w:ind w:leftChars="0" w:left="851"/>
        <w:jc w:val="left"/>
        <w:rPr>
          <w:rFonts w:ascii="ＭＳ 明朝" w:eastAsia="ＭＳ 明朝" w:hAnsi="ＭＳ 明朝"/>
        </w:rPr>
      </w:pPr>
      <w:r w:rsidRPr="00B1303D">
        <w:rPr>
          <w:rFonts w:ascii="ＭＳ 明朝" w:eastAsia="ＭＳ 明朝" w:hAnsi="ＭＳ 明朝" w:hint="eastAsia"/>
        </w:rPr>
        <w:t>動画の</w:t>
      </w:r>
      <w:r w:rsidR="00387529">
        <w:rPr>
          <w:rFonts w:ascii="ＭＳ 明朝" w:eastAsia="ＭＳ 明朝" w:hAnsi="ＭＳ 明朝" w:hint="eastAsia"/>
        </w:rPr>
        <w:t>内容</w:t>
      </w:r>
      <w:r w:rsidR="0043523B" w:rsidRPr="008B187B">
        <w:rPr>
          <w:rFonts w:ascii="ＭＳ 明朝" w:eastAsia="ＭＳ 明朝" w:hAnsi="ＭＳ 明朝" w:hint="eastAsia"/>
        </w:rPr>
        <w:t>について</w:t>
      </w:r>
    </w:p>
    <w:p w14:paraId="647F85FD" w14:textId="23A2622E" w:rsidR="00F060C7" w:rsidRPr="00F060C7" w:rsidRDefault="00F060C7" w:rsidP="00F060C7">
      <w:pPr>
        <w:pStyle w:val="a9"/>
        <w:ind w:left="765" w:firstLineChars="100" w:firstLine="191"/>
        <w:jc w:val="left"/>
        <w:rPr>
          <w:rFonts w:ascii="ＭＳ 明朝" w:eastAsia="ＭＳ 明朝" w:hAnsi="ＭＳ 明朝"/>
        </w:rPr>
      </w:pPr>
      <w:r w:rsidRPr="00F060C7">
        <w:rPr>
          <w:rFonts w:ascii="ＭＳ 明朝" w:eastAsia="ＭＳ 明朝" w:hAnsi="ＭＳ 明朝" w:hint="eastAsia"/>
        </w:rPr>
        <w:t>本事業における教育プロモーション動画は、移住を検討する子育て世代に対し、</w:t>
      </w:r>
      <w:r w:rsidRPr="00F060C7">
        <w:rPr>
          <w:rFonts w:ascii="ＭＳ 明朝" w:eastAsia="ＭＳ 明朝" w:hAnsi="ＭＳ 明朝"/>
        </w:rPr>
        <w:t>川場村における「地域ぐるみで子どもを育てる風土」を主軸として、教育環境の魅力及びその具体的な取組を効果的に伝えることを目的として制作するものとする。</w:t>
      </w:r>
    </w:p>
    <w:p w14:paraId="1AC86B54" w14:textId="0B441D12" w:rsidR="00313C8F" w:rsidRDefault="00F060C7" w:rsidP="00F060C7">
      <w:pPr>
        <w:pStyle w:val="a9"/>
        <w:ind w:left="765" w:firstLineChars="100" w:firstLine="191"/>
        <w:jc w:val="left"/>
        <w:rPr>
          <w:rFonts w:ascii="ＭＳ 明朝" w:eastAsia="ＭＳ 明朝" w:hAnsi="ＭＳ 明朝"/>
        </w:rPr>
      </w:pPr>
      <w:r w:rsidRPr="00F060C7">
        <w:rPr>
          <w:rFonts w:ascii="ＭＳ 明朝" w:eastAsia="ＭＳ 明朝" w:hAnsi="ＭＳ 明朝" w:hint="eastAsia"/>
        </w:rPr>
        <w:t>また、子どもを持たない移住希望者においても、地域の一員として子どもたちの成長を支える関わり方を具体的にイメージできる内容とする。</w:t>
      </w:r>
    </w:p>
    <w:p w14:paraId="6BBDB5C0" w14:textId="107996AE" w:rsidR="00313C8F" w:rsidRDefault="00F060C7" w:rsidP="00313C8F">
      <w:pPr>
        <w:pStyle w:val="a9"/>
        <w:ind w:left="765" w:firstLineChars="100" w:firstLine="191"/>
        <w:jc w:val="left"/>
        <w:rPr>
          <w:rFonts w:ascii="ＭＳ 明朝" w:eastAsia="ＭＳ 明朝" w:hAnsi="ＭＳ 明朝"/>
        </w:rPr>
      </w:pPr>
      <w:r w:rsidRPr="00F060C7">
        <w:rPr>
          <w:rFonts w:ascii="ＭＳ 明朝" w:eastAsia="ＭＳ 明朝" w:hAnsi="ＭＳ 明朝" w:hint="eastAsia"/>
        </w:rPr>
        <w:t>動画の内容は、本村の教育の特長を次に掲げる３つの視点から整理し、それぞれが相互に関連しながら、前述の風土を基盤とした教育の全体像を伝える構成とする。</w:t>
      </w:r>
    </w:p>
    <w:p w14:paraId="671669B6" w14:textId="77777777" w:rsidR="00313C8F" w:rsidRPr="00313C8F" w:rsidRDefault="00A719BC" w:rsidP="00313C8F">
      <w:pPr>
        <w:pStyle w:val="a9"/>
        <w:ind w:left="765"/>
        <w:jc w:val="left"/>
        <w:rPr>
          <w:rFonts w:ascii="ＭＳ 明朝" w:eastAsia="ＭＳ 明朝" w:hAnsi="ＭＳ 明朝"/>
          <w:b/>
          <w:bCs/>
        </w:rPr>
      </w:pPr>
      <w:r w:rsidRPr="00313C8F">
        <w:rPr>
          <w:rFonts w:ascii="ＭＳ 明朝" w:eastAsia="ＭＳ 明朝" w:hAnsi="ＭＳ 明朝" w:hint="eastAsia"/>
          <w:b/>
          <w:bCs/>
        </w:rPr>
        <w:t>・</w:t>
      </w:r>
      <w:r w:rsidR="00AC3E08" w:rsidRPr="00313C8F">
        <w:rPr>
          <w:rFonts w:ascii="ＭＳ 明朝" w:eastAsia="ＭＳ 明朝" w:hAnsi="ＭＳ 明朝" w:hint="eastAsia"/>
          <w:b/>
          <w:bCs/>
        </w:rPr>
        <w:t>長年にわたり継承されてきた教育の理念及び取組</w:t>
      </w:r>
    </w:p>
    <w:p w14:paraId="33FF0AFA" w14:textId="77777777" w:rsidR="00313C8F" w:rsidRPr="00313C8F" w:rsidRDefault="00A719BC" w:rsidP="00313C8F">
      <w:pPr>
        <w:pStyle w:val="a9"/>
        <w:ind w:left="765"/>
        <w:jc w:val="left"/>
        <w:rPr>
          <w:rFonts w:ascii="ＭＳ 明朝" w:eastAsia="ＭＳ 明朝" w:hAnsi="ＭＳ 明朝"/>
          <w:b/>
          <w:bCs/>
        </w:rPr>
      </w:pPr>
      <w:r w:rsidRPr="00313C8F">
        <w:rPr>
          <w:rFonts w:ascii="ＭＳ 明朝" w:eastAsia="ＭＳ 明朝" w:hAnsi="ＭＳ 明朝" w:hint="eastAsia"/>
          <w:b/>
          <w:bCs/>
        </w:rPr>
        <w:t>・</w:t>
      </w:r>
      <w:r w:rsidR="00AC3E08" w:rsidRPr="00313C8F">
        <w:rPr>
          <w:rFonts w:ascii="ＭＳ 明朝" w:eastAsia="ＭＳ 明朝" w:hAnsi="ＭＳ 明朝" w:hint="eastAsia"/>
          <w:b/>
          <w:bCs/>
        </w:rPr>
        <w:t>学校・家庭・地域が連携した子育て環境</w:t>
      </w:r>
    </w:p>
    <w:p w14:paraId="4A48CB9D" w14:textId="77777777" w:rsidR="00313C8F" w:rsidRPr="00313C8F" w:rsidRDefault="00A719BC" w:rsidP="00313C8F">
      <w:pPr>
        <w:pStyle w:val="a9"/>
        <w:ind w:left="765"/>
        <w:jc w:val="left"/>
        <w:rPr>
          <w:rFonts w:ascii="ＭＳ 明朝" w:eastAsia="ＭＳ 明朝" w:hAnsi="ＭＳ 明朝"/>
          <w:b/>
          <w:bCs/>
        </w:rPr>
      </w:pPr>
      <w:r w:rsidRPr="00313C8F">
        <w:rPr>
          <w:rFonts w:ascii="ＭＳ 明朝" w:eastAsia="ＭＳ 明朝" w:hAnsi="ＭＳ 明朝" w:hint="eastAsia"/>
          <w:b/>
          <w:bCs/>
        </w:rPr>
        <w:t>・</w:t>
      </w:r>
      <w:r w:rsidR="00AC3E08" w:rsidRPr="00313C8F">
        <w:rPr>
          <w:rFonts w:ascii="ＭＳ 明朝" w:eastAsia="ＭＳ 明朝" w:hAnsi="ＭＳ 明朝" w:hint="eastAsia"/>
          <w:b/>
          <w:bCs/>
        </w:rPr>
        <w:t>グローカル人材の育成に資する教育実践</w:t>
      </w:r>
    </w:p>
    <w:p w14:paraId="44CF4CE1" w14:textId="77777777" w:rsidR="00313C8F" w:rsidRDefault="00313C8F" w:rsidP="00313C8F">
      <w:pPr>
        <w:pStyle w:val="a9"/>
        <w:ind w:left="765" w:firstLineChars="100" w:firstLine="191"/>
        <w:jc w:val="left"/>
        <w:rPr>
          <w:rFonts w:ascii="ＭＳ 明朝" w:eastAsia="ＭＳ 明朝" w:hAnsi="ＭＳ 明朝"/>
        </w:rPr>
      </w:pPr>
      <w:r w:rsidRPr="00313C8F">
        <w:rPr>
          <w:rFonts w:ascii="ＭＳ 明朝" w:eastAsia="ＭＳ 明朝" w:hAnsi="ＭＳ 明朝" w:hint="eastAsia"/>
        </w:rPr>
        <w:t>また、動画は以下の①及び②の２部構成を基本とする。なお、①は主に「長年にわたり継承されてきた教育の理念及び取組」を中心に構成し、②は「学校、家庭及び地域が連携した子育て環境」及び「グローカル人材の育成に資する教育実践」を中心に構成するものとする。</w:t>
      </w:r>
      <w:r w:rsidR="00B1303D" w:rsidRPr="00313C8F">
        <w:rPr>
          <w:rFonts w:ascii="ＭＳ 明朝" w:eastAsia="ＭＳ 明朝" w:hAnsi="ＭＳ 明朝"/>
        </w:rPr>
        <w:t xml:space="preserve"> </w:t>
      </w:r>
    </w:p>
    <w:p w14:paraId="0C7BF76C" w14:textId="5DF8FE3A" w:rsidR="00B1303D" w:rsidRPr="00313C8F" w:rsidRDefault="00B1303D" w:rsidP="00313C8F">
      <w:pPr>
        <w:pStyle w:val="a9"/>
        <w:numPr>
          <w:ilvl w:val="0"/>
          <w:numId w:val="15"/>
        </w:numPr>
        <w:ind w:leftChars="0"/>
        <w:jc w:val="left"/>
        <w:rPr>
          <w:rFonts w:ascii="ＭＳ 明朝" w:eastAsia="ＭＳ 明朝" w:hAnsi="ＭＳ 明朝"/>
        </w:rPr>
      </w:pPr>
      <w:r w:rsidRPr="00313C8F">
        <w:rPr>
          <w:rFonts w:ascii="ＭＳ 明朝" w:eastAsia="ＭＳ 明朝" w:hAnsi="ＭＳ 明朝"/>
        </w:rPr>
        <w:t>川場村全体の紹介及び教育の歩み（全体の２～３割程度）</w:t>
      </w:r>
    </w:p>
    <w:p w14:paraId="507E1961" w14:textId="22FCD876" w:rsidR="00350608" w:rsidRPr="00350608" w:rsidRDefault="00B1303D" w:rsidP="00350608">
      <w:pPr>
        <w:pStyle w:val="a9"/>
        <w:ind w:leftChars="0" w:left="934" w:firstLineChars="100" w:firstLine="191"/>
        <w:jc w:val="left"/>
        <w:rPr>
          <w:rFonts w:ascii="ＭＳ 明朝" w:eastAsia="ＭＳ 明朝" w:hAnsi="ＭＳ 明朝"/>
        </w:rPr>
      </w:pPr>
      <w:r w:rsidRPr="00B1303D">
        <w:rPr>
          <w:rFonts w:ascii="ＭＳ 明朝" w:eastAsia="ＭＳ 明朝" w:hAnsi="ＭＳ 明朝" w:hint="eastAsia"/>
        </w:rPr>
        <w:t>村の四季の風景や世田谷区との交流、農業と観光が調和した地域の姿など、川場村の特徴を簡潔に紹介するとともに、大正期から義務教育学校「川場学園」開校に至るまでの教育の歩みに焦点を当て、本村の教育の歴史と理念を伝える。</w:t>
      </w:r>
    </w:p>
    <w:p w14:paraId="778D718A" w14:textId="4FB250B7" w:rsidR="00B1303D" w:rsidRDefault="00B1303D" w:rsidP="00B1303D">
      <w:pPr>
        <w:pStyle w:val="a9"/>
        <w:ind w:leftChars="0" w:left="934"/>
        <w:jc w:val="left"/>
        <w:rPr>
          <w:rFonts w:ascii="ＭＳ 明朝" w:eastAsia="ＭＳ 明朝" w:hAnsi="ＭＳ 明朝"/>
        </w:rPr>
      </w:pPr>
      <w:r w:rsidRPr="00B1303D">
        <w:rPr>
          <w:rFonts w:ascii="ＭＳ 明朝" w:eastAsia="ＭＳ 明朝" w:hAnsi="ＭＳ 明朝" w:hint="eastAsia"/>
        </w:rPr>
        <w:t>【</w:t>
      </w:r>
      <w:r w:rsidR="007C192C" w:rsidRPr="007C192C">
        <w:rPr>
          <w:rFonts w:ascii="ＭＳ 明朝" w:eastAsia="ＭＳ 明朝" w:hAnsi="ＭＳ 明朝" w:hint="eastAsia"/>
        </w:rPr>
        <w:t>主な撮影対象</w:t>
      </w:r>
      <w:r w:rsidR="002F3C82">
        <w:rPr>
          <w:rFonts w:ascii="ＭＳ 明朝" w:eastAsia="ＭＳ 明朝" w:hAnsi="ＭＳ 明朝" w:hint="eastAsia"/>
        </w:rPr>
        <w:t>・</w:t>
      </w:r>
      <w:r w:rsidR="002F3C82" w:rsidRPr="007C192C">
        <w:rPr>
          <w:rFonts w:ascii="ＭＳ 明朝" w:eastAsia="ＭＳ 明朝" w:hAnsi="ＭＳ 明朝" w:hint="eastAsia"/>
        </w:rPr>
        <w:t>映像素材</w:t>
      </w:r>
      <w:r w:rsidR="007C192C" w:rsidRPr="007C192C">
        <w:rPr>
          <w:rFonts w:ascii="ＭＳ 明朝" w:eastAsia="ＭＳ 明朝" w:hAnsi="ＭＳ 明朝" w:hint="eastAsia"/>
        </w:rPr>
        <w:t>（予定）</w:t>
      </w:r>
      <w:r w:rsidRPr="00B1303D">
        <w:rPr>
          <w:rFonts w:ascii="ＭＳ 明朝" w:eastAsia="ＭＳ 明朝" w:hAnsi="ＭＳ 明朝" w:hint="eastAsia"/>
        </w:rPr>
        <w:t>】</w:t>
      </w:r>
    </w:p>
    <w:p w14:paraId="785F57D4" w14:textId="6F5BF1D6" w:rsidR="00B1303D" w:rsidRPr="00350608" w:rsidRDefault="00B1303D" w:rsidP="00350608">
      <w:pPr>
        <w:pStyle w:val="a9"/>
        <w:ind w:leftChars="0" w:left="934"/>
        <w:jc w:val="left"/>
        <w:rPr>
          <w:rFonts w:ascii="ＭＳ 明朝" w:eastAsia="ＭＳ 明朝" w:hAnsi="ＭＳ 明朝"/>
        </w:rPr>
      </w:pPr>
      <w:r w:rsidRPr="00B1303D">
        <w:rPr>
          <w:rFonts w:ascii="ＭＳ 明朝" w:eastAsia="ＭＳ 明朝" w:hAnsi="ＭＳ 明朝" w:hint="eastAsia"/>
        </w:rPr>
        <w:t>・川場学園開校までの写真や資料</w:t>
      </w:r>
      <w:r w:rsidR="00350608">
        <w:rPr>
          <w:rFonts w:ascii="ＭＳ 明朝" w:eastAsia="ＭＳ 明朝" w:hAnsi="ＭＳ 明朝" w:hint="eastAsia"/>
        </w:rPr>
        <w:t xml:space="preserve">　　　</w:t>
      </w:r>
      <w:r w:rsidRPr="00350608">
        <w:rPr>
          <w:rFonts w:ascii="ＭＳ 明朝" w:eastAsia="ＭＳ 明朝" w:hAnsi="ＭＳ 明朝" w:hint="eastAsia"/>
        </w:rPr>
        <w:t>・開校に関わった関係者へのインタビュー</w:t>
      </w:r>
    </w:p>
    <w:p w14:paraId="0F23FEA5" w14:textId="151D97F9" w:rsidR="00B1303D" w:rsidRDefault="00B1303D" w:rsidP="00B1303D">
      <w:pPr>
        <w:pStyle w:val="a9"/>
        <w:ind w:leftChars="0" w:left="934"/>
        <w:jc w:val="left"/>
        <w:rPr>
          <w:rFonts w:ascii="ＭＳ 明朝" w:eastAsia="ＭＳ 明朝" w:hAnsi="ＭＳ 明朝"/>
        </w:rPr>
      </w:pPr>
      <w:r w:rsidRPr="00B1303D">
        <w:rPr>
          <w:rFonts w:ascii="ＭＳ 明朝" w:eastAsia="ＭＳ 明朝" w:hAnsi="ＭＳ 明朝" w:hint="eastAsia"/>
        </w:rPr>
        <w:t>・川場村教育のあゆみ</w:t>
      </w:r>
      <w:r w:rsidR="00FC702E">
        <w:rPr>
          <w:rFonts w:ascii="ＭＳ 明朝" w:eastAsia="ＭＳ 明朝" w:hAnsi="ＭＳ 明朝" w:hint="eastAsia"/>
        </w:rPr>
        <w:t>に関する</w:t>
      </w:r>
      <w:r w:rsidRPr="00B1303D">
        <w:rPr>
          <w:rFonts w:ascii="ＭＳ 明朝" w:eastAsia="ＭＳ 明朝" w:hAnsi="ＭＳ 明朝" w:hint="eastAsia"/>
        </w:rPr>
        <w:t>資料</w:t>
      </w:r>
    </w:p>
    <w:p w14:paraId="2630E2D2" w14:textId="0616CB10" w:rsidR="00B1303D" w:rsidRPr="00350608" w:rsidRDefault="00B1303D" w:rsidP="00350608">
      <w:pPr>
        <w:pStyle w:val="a9"/>
        <w:ind w:leftChars="0" w:left="934"/>
        <w:jc w:val="left"/>
        <w:rPr>
          <w:rFonts w:ascii="ＭＳ 明朝" w:eastAsia="ＭＳ 明朝" w:hAnsi="ＭＳ 明朝"/>
        </w:rPr>
      </w:pPr>
      <w:r w:rsidRPr="00B1303D">
        <w:rPr>
          <w:rFonts w:ascii="ＭＳ 明朝" w:eastAsia="ＭＳ 明朝" w:hAnsi="ＭＳ 明朝" w:hint="eastAsia"/>
        </w:rPr>
        <w:t>・世田谷区との交流に関する資料</w:t>
      </w:r>
      <w:r w:rsidR="00350608">
        <w:rPr>
          <w:rFonts w:ascii="ＭＳ 明朝" w:eastAsia="ＭＳ 明朝" w:hAnsi="ＭＳ 明朝" w:hint="eastAsia"/>
        </w:rPr>
        <w:t xml:space="preserve">　　　</w:t>
      </w:r>
      <w:r w:rsidRPr="00350608">
        <w:rPr>
          <w:rFonts w:ascii="ＭＳ 明朝" w:eastAsia="ＭＳ 明朝" w:hAnsi="ＭＳ 明朝" w:hint="eastAsia"/>
        </w:rPr>
        <w:t>・農業や観光に関する資料映像</w:t>
      </w:r>
    </w:p>
    <w:p w14:paraId="6CA7DB74" w14:textId="4CBDAC29" w:rsidR="00B1303D" w:rsidRPr="00313C8F" w:rsidRDefault="00B1303D" w:rsidP="00313C8F">
      <w:pPr>
        <w:pStyle w:val="a9"/>
        <w:numPr>
          <w:ilvl w:val="0"/>
          <w:numId w:val="15"/>
        </w:numPr>
        <w:ind w:leftChars="0"/>
        <w:jc w:val="left"/>
        <w:rPr>
          <w:rFonts w:ascii="ＭＳ 明朝" w:eastAsia="ＭＳ 明朝" w:hAnsi="ＭＳ 明朝"/>
        </w:rPr>
      </w:pPr>
      <w:r w:rsidRPr="00313C8F">
        <w:rPr>
          <w:rFonts w:ascii="ＭＳ 明朝" w:eastAsia="ＭＳ 明朝" w:hAnsi="ＭＳ 明朝"/>
        </w:rPr>
        <w:t>現在の川場村の教育と地域との関わり（全体の７～８割）</w:t>
      </w:r>
    </w:p>
    <w:p w14:paraId="4F20299E" w14:textId="77777777" w:rsidR="00B1303D" w:rsidRDefault="00B1303D" w:rsidP="00B1303D">
      <w:pPr>
        <w:pStyle w:val="a9"/>
        <w:ind w:leftChars="0" w:left="934" w:firstLineChars="100" w:firstLine="191"/>
        <w:jc w:val="left"/>
        <w:rPr>
          <w:rFonts w:ascii="ＭＳ 明朝" w:eastAsia="ＭＳ 明朝" w:hAnsi="ＭＳ 明朝"/>
        </w:rPr>
      </w:pPr>
      <w:r w:rsidRPr="00B1303D">
        <w:rPr>
          <w:rFonts w:ascii="ＭＳ 明朝" w:eastAsia="ＭＳ 明朝" w:hAnsi="ＭＳ 明朝" w:hint="eastAsia"/>
        </w:rPr>
        <w:t>現在の学校生活の様子や授業風景に加え、地域住民が関わる教育活動や地域連携の取組を中心に紹介し、学校・家庭・地域が一体となって子どもたちを育てる教育環境を表現する。</w:t>
      </w:r>
    </w:p>
    <w:p w14:paraId="4B70EEFC" w14:textId="3845DDDD" w:rsidR="00B1303D" w:rsidRDefault="00A1112A" w:rsidP="009E0809">
      <w:pPr>
        <w:pStyle w:val="a9"/>
        <w:ind w:leftChars="0" w:left="934" w:firstLineChars="100" w:firstLine="191"/>
        <w:jc w:val="left"/>
        <w:rPr>
          <w:rFonts w:ascii="ＭＳ 明朝" w:eastAsia="ＭＳ 明朝" w:hAnsi="ＭＳ 明朝"/>
        </w:rPr>
      </w:pPr>
      <w:r w:rsidRPr="00A1112A">
        <w:rPr>
          <w:rFonts w:ascii="ＭＳ 明朝" w:eastAsia="ＭＳ 明朝" w:hAnsi="ＭＳ 明朝" w:hint="eastAsia"/>
        </w:rPr>
        <w:t>また、「川場村ふるさと人材（グローカル人材）育成構想」に基づく人づくりの取組や英語教育、</w:t>
      </w:r>
      <w:r w:rsidR="00546C37">
        <w:rPr>
          <w:rFonts w:ascii="ＭＳ 明朝" w:eastAsia="ＭＳ 明朝" w:hAnsi="ＭＳ 明朝" w:hint="eastAsia"/>
        </w:rPr>
        <w:t>国際交流事業</w:t>
      </w:r>
      <w:r w:rsidRPr="00A1112A">
        <w:rPr>
          <w:rFonts w:ascii="ＭＳ 明朝" w:eastAsia="ＭＳ 明朝" w:hAnsi="ＭＳ 明朝" w:hint="eastAsia"/>
        </w:rPr>
        <w:t>等を通じて、地域に根ざしながら世界で活躍できる人材の育成と、その先にある未来の姿を描き出す。</w:t>
      </w:r>
    </w:p>
    <w:p w14:paraId="6F53DE59" w14:textId="4219D68E" w:rsidR="00350608" w:rsidRPr="00350608" w:rsidRDefault="00B1303D" w:rsidP="00350608">
      <w:pPr>
        <w:pStyle w:val="a9"/>
        <w:ind w:leftChars="0" w:left="934"/>
        <w:jc w:val="left"/>
        <w:rPr>
          <w:rFonts w:ascii="ＭＳ 明朝" w:eastAsia="ＭＳ 明朝" w:hAnsi="ＭＳ 明朝"/>
        </w:rPr>
      </w:pPr>
      <w:r w:rsidRPr="00B1303D">
        <w:rPr>
          <w:rFonts w:ascii="ＭＳ 明朝" w:eastAsia="ＭＳ 明朝" w:hAnsi="ＭＳ 明朝" w:hint="eastAsia"/>
        </w:rPr>
        <w:t>【</w:t>
      </w:r>
      <w:r w:rsidR="007C192C" w:rsidRPr="007C192C">
        <w:rPr>
          <w:rFonts w:ascii="ＭＳ 明朝" w:eastAsia="ＭＳ 明朝" w:hAnsi="ＭＳ 明朝" w:hint="eastAsia"/>
        </w:rPr>
        <w:t>主な撮影対象</w:t>
      </w:r>
      <w:r w:rsidR="002F3C82">
        <w:rPr>
          <w:rFonts w:ascii="ＭＳ 明朝" w:eastAsia="ＭＳ 明朝" w:hAnsi="ＭＳ 明朝" w:hint="eastAsia"/>
        </w:rPr>
        <w:t>・</w:t>
      </w:r>
      <w:r w:rsidR="002F3C82" w:rsidRPr="007C192C">
        <w:rPr>
          <w:rFonts w:ascii="ＭＳ 明朝" w:eastAsia="ＭＳ 明朝" w:hAnsi="ＭＳ 明朝" w:hint="eastAsia"/>
        </w:rPr>
        <w:t>映像素材</w:t>
      </w:r>
      <w:r w:rsidR="007C192C" w:rsidRPr="007C192C">
        <w:rPr>
          <w:rFonts w:ascii="ＭＳ 明朝" w:eastAsia="ＭＳ 明朝" w:hAnsi="ＭＳ 明朝" w:hint="eastAsia"/>
        </w:rPr>
        <w:t>（予定）</w:t>
      </w:r>
      <w:r w:rsidRPr="00B1303D">
        <w:rPr>
          <w:rFonts w:ascii="ＭＳ 明朝" w:eastAsia="ＭＳ 明朝" w:hAnsi="ＭＳ 明朝" w:hint="eastAsia"/>
        </w:rPr>
        <w:t>】</w:t>
      </w:r>
      <w:r w:rsidR="00304350" w:rsidRPr="00304350">
        <w:rPr>
          <w:rFonts w:ascii="ＭＳ 明朝" w:eastAsia="ＭＳ 明朝" w:hAnsi="ＭＳ 明朝" w:hint="eastAsia"/>
        </w:rPr>
        <w:t>※事業内容の詳細は</w:t>
      </w:r>
      <w:r w:rsidR="001E021E">
        <w:rPr>
          <w:rFonts w:ascii="ＭＳ 明朝" w:eastAsia="ＭＳ 明朝" w:hAnsi="ＭＳ 明朝" w:hint="eastAsia"/>
        </w:rPr>
        <w:t>、</w:t>
      </w:r>
      <w:bookmarkStart w:id="3" w:name="_Hlk224649973"/>
      <w:r w:rsidR="001E021E">
        <w:rPr>
          <w:rFonts w:ascii="ＭＳ 明朝" w:eastAsia="ＭＳ 明朝" w:hAnsi="ＭＳ 明朝" w:hint="eastAsia"/>
        </w:rPr>
        <w:t>川場村の取組について（</w:t>
      </w:r>
      <w:r w:rsidR="00304350" w:rsidRPr="00304350">
        <w:rPr>
          <w:rFonts w:ascii="ＭＳ 明朝" w:eastAsia="ＭＳ 明朝" w:hAnsi="ＭＳ 明朝" w:hint="eastAsia"/>
        </w:rPr>
        <w:t>別紙</w:t>
      </w:r>
      <w:r w:rsidR="001E021E">
        <w:rPr>
          <w:rFonts w:ascii="ＭＳ 明朝" w:eastAsia="ＭＳ 明朝" w:hAnsi="ＭＳ 明朝" w:hint="eastAsia"/>
        </w:rPr>
        <w:t>２）</w:t>
      </w:r>
      <w:bookmarkEnd w:id="3"/>
      <w:r w:rsidR="001E021E">
        <w:rPr>
          <w:rFonts w:ascii="ＭＳ 明朝" w:eastAsia="ＭＳ 明朝" w:hAnsi="ＭＳ 明朝" w:hint="eastAsia"/>
        </w:rPr>
        <w:t>を</w:t>
      </w:r>
      <w:r w:rsidR="00304350" w:rsidRPr="001E021E">
        <w:rPr>
          <w:rFonts w:ascii="ＭＳ 明朝" w:eastAsia="ＭＳ 明朝" w:hAnsi="ＭＳ 明朝" w:hint="eastAsia"/>
        </w:rPr>
        <w:t>参照</w:t>
      </w:r>
    </w:p>
    <w:p w14:paraId="78EDC110" w14:textId="07E589B7" w:rsidR="00B1303D" w:rsidRDefault="00B1303D" w:rsidP="00B1303D">
      <w:pPr>
        <w:pStyle w:val="a9"/>
        <w:ind w:leftChars="0" w:left="934"/>
        <w:jc w:val="left"/>
        <w:rPr>
          <w:rFonts w:ascii="ＭＳ 明朝" w:eastAsia="ＭＳ 明朝" w:hAnsi="ＭＳ 明朝"/>
        </w:rPr>
      </w:pPr>
      <w:r w:rsidRPr="00B1303D">
        <w:rPr>
          <w:rFonts w:ascii="ＭＳ 明朝" w:eastAsia="ＭＳ 明朝" w:hAnsi="ＭＳ 明朝" w:hint="eastAsia"/>
        </w:rPr>
        <w:t>■</w:t>
      </w:r>
      <w:r w:rsidR="00DA219B" w:rsidRPr="006B17F1">
        <w:rPr>
          <w:rFonts w:ascii="ＭＳ Ｐ明朝" w:eastAsia="ＭＳ Ｐ明朝" w:hAnsi="ＭＳ Ｐ明朝"/>
        </w:rPr>
        <w:t>地域ボランティア</w:t>
      </w:r>
      <w:r w:rsidR="00DA219B">
        <w:rPr>
          <w:rFonts w:ascii="ＭＳ Ｐ明朝" w:eastAsia="ＭＳ Ｐ明朝" w:hAnsi="ＭＳ Ｐ明朝" w:hint="eastAsia"/>
        </w:rPr>
        <w:t xml:space="preserve">　</w:t>
      </w:r>
      <w:r w:rsidR="00DA219B" w:rsidRPr="006B17F1">
        <w:rPr>
          <w:rFonts w:ascii="ＭＳ Ｐ明朝" w:eastAsia="ＭＳ Ｐ明朝" w:hAnsi="ＭＳ Ｐ明朝"/>
        </w:rPr>
        <w:t>川場村子ども応援隊「スマイル」</w:t>
      </w:r>
    </w:p>
    <w:p w14:paraId="6F98BE10" w14:textId="7E99C440" w:rsidR="00B1303D" w:rsidRPr="00350608" w:rsidRDefault="00B1303D" w:rsidP="00350608">
      <w:pPr>
        <w:pStyle w:val="a9"/>
        <w:ind w:leftChars="0" w:left="934"/>
        <w:jc w:val="left"/>
        <w:rPr>
          <w:rFonts w:ascii="ＭＳ 明朝" w:eastAsia="ＭＳ 明朝" w:hAnsi="ＭＳ 明朝"/>
        </w:rPr>
      </w:pPr>
      <w:r w:rsidRPr="00B1303D">
        <w:rPr>
          <w:rFonts w:ascii="ＭＳ 明朝" w:eastAsia="ＭＳ 明朝" w:hAnsi="ＭＳ 明朝" w:hint="eastAsia"/>
        </w:rPr>
        <w:t>・</w:t>
      </w:r>
      <w:r w:rsidRPr="002F3C82">
        <w:rPr>
          <w:rFonts w:ascii="ＭＳ 明朝" w:eastAsia="ＭＳ 明朝" w:hAnsi="ＭＳ 明朝"/>
        </w:rPr>
        <w:t>登校見守り活動</w:t>
      </w:r>
      <w:r w:rsidR="00350608">
        <w:rPr>
          <w:rFonts w:ascii="ＭＳ 明朝" w:eastAsia="ＭＳ 明朝" w:hAnsi="ＭＳ 明朝" w:hint="eastAsia"/>
        </w:rPr>
        <w:t xml:space="preserve">　　</w:t>
      </w:r>
      <w:r w:rsidR="002F3C82" w:rsidRPr="00350608">
        <w:rPr>
          <w:rFonts w:ascii="ＭＳ 明朝" w:eastAsia="ＭＳ 明朝" w:hAnsi="ＭＳ 明朝" w:hint="eastAsia"/>
        </w:rPr>
        <w:t>・</w:t>
      </w:r>
      <w:r w:rsidRPr="00350608">
        <w:rPr>
          <w:rFonts w:ascii="ＭＳ 明朝" w:eastAsia="ＭＳ 明朝" w:hAnsi="ＭＳ 明朝"/>
        </w:rPr>
        <w:t>調理実習補助等の授業支援</w:t>
      </w:r>
    </w:p>
    <w:p w14:paraId="0A30F59F" w14:textId="77777777" w:rsidR="00DA219B" w:rsidRDefault="00B1303D" w:rsidP="00350608">
      <w:pPr>
        <w:pStyle w:val="a9"/>
        <w:ind w:leftChars="0" w:left="934"/>
        <w:jc w:val="left"/>
        <w:rPr>
          <w:rFonts w:ascii="ＭＳ Ｐ明朝" w:eastAsia="ＭＳ Ｐ明朝" w:hAnsi="ＭＳ Ｐ明朝"/>
        </w:rPr>
      </w:pPr>
      <w:r w:rsidRPr="00B1303D">
        <w:rPr>
          <w:rFonts w:ascii="ＭＳ 明朝" w:eastAsia="ＭＳ 明朝" w:hAnsi="ＭＳ 明朝" w:hint="eastAsia"/>
        </w:rPr>
        <w:t>■</w:t>
      </w:r>
      <w:r w:rsidR="00DA219B" w:rsidRPr="006B17F1">
        <w:rPr>
          <w:rFonts w:ascii="ＭＳ Ｐ明朝" w:eastAsia="ＭＳ Ｐ明朝" w:hAnsi="ＭＳ Ｐ明朝"/>
        </w:rPr>
        <w:t>学校・家庭・地域連携協力推進事業</w:t>
      </w:r>
    </w:p>
    <w:p w14:paraId="1CC3CFBA" w14:textId="15FF9CD9" w:rsidR="00B1303D" w:rsidRPr="00350608" w:rsidRDefault="00B1303D" w:rsidP="00350608">
      <w:pPr>
        <w:pStyle w:val="a9"/>
        <w:ind w:leftChars="0" w:left="934"/>
        <w:jc w:val="left"/>
        <w:rPr>
          <w:rFonts w:ascii="ＭＳ 明朝" w:eastAsia="ＭＳ 明朝" w:hAnsi="ＭＳ 明朝"/>
        </w:rPr>
      </w:pPr>
      <w:r w:rsidRPr="00B1303D">
        <w:rPr>
          <w:rFonts w:ascii="ＭＳ 明朝" w:eastAsia="ＭＳ 明朝" w:hAnsi="ＭＳ 明朝" w:hint="eastAsia"/>
        </w:rPr>
        <w:t>・月曜遊び場</w:t>
      </w:r>
      <w:r w:rsidR="00350608">
        <w:rPr>
          <w:rFonts w:ascii="ＭＳ 明朝" w:eastAsia="ＭＳ 明朝" w:hAnsi="ＭＳ 明朝" w:hint="eastAsia"/>
        </w:rPr>
        <w:t xml:space="preserve">　　</w:t>
      </w:r>
      <w:r w:rsidRPr="00350608">
        <w:rPr>
          <w:rFonts w:ascii="ＭＳ 明朝" w:eastAsia="ＭＳ 明朝" w:hAnsi="ＭＳ 明朝" w:hint="eastAsia"/>
        </w:rPr>
        <w:t>・火曜えいごあそび場</w:t>
      </w:r>
      <w:r w:rsidR="00350608">
        <w:rPr>
          <w:rFonts w:ascii="ＭＳ 明朝" w:eastAsia="ＭＳ 明朝" w:hAnsi="ＭＳ 明朝" w:hint="eastAsia"/>
        </w:rPr>
        <w:t xml:space="preserve">　　</w:t>
      </w:r>
      <w:r w:rsidRPr="00350608">
        <w:rPr>
          <w:rFonts w:ascii="ＭＳ 明朝" w:eastAsia="ＭＳ 明朝" w:hAnsi="ＭＳ 明朝" w:hint="eastAsia"/>
        </w:rPr>
        <w:t>・水曜学び場</w:t>
      </w:r>
      <w:r w:rsidR="00350608">
        <w:rPr>
          <w:rFonts w:ascii="ＭＳ 明朝" w:eastAsia="ＭＳ 明朝" w:hAnsi="ＭＳ 明朝" w:hint="eastAsia"/>
        </w:rPr>
        <w:t xml:space="preserve">　　</w:t>
      </w:r>
      <w:r w:rsidRPr="00350608">
        <w:rPr>
          <w:rFonts w:ascii="ＭＳ 明朝" w:eastAsia="ＭＳ 明朝" w:hAnsi="ＭＳ 明朝" w:hint="eastAsia"/>
        </w:rPr>
        <w:t>・川場未来塾</w:t>
      </w:r>
    </w:p>
    <w:p w14:paraId="0646D22A" w14:textId="77777777" w:rsidR="00B1303D" w:rsidRDefault="00B1303D" w:rsidP="00B1303D">
      <w:pPr>
        <w:pStyle w:val="a9"/>
        <w:ind w:leftChars="0" w:left="934"/>
        <w:jc w:val="left"/>
        <w:rPr>
          <w:rFonts w:ascii="ＭＳ 明朝" w:eastAsia="ＭＳ 明朝" w:hAnsi="ＭＳ 明朝"/>
        </w:rPr>
      </w:pPr>
      <w:r w:rsidRPr="00B1303D">
        <w:rPr>
          <w:rFonts w:ascii="ＭＳ 明朝" w:eastAsia="ＭＳ 明朝" w:hAnsi="ＭＳ 明朝" w:hint="eastAsia"/>
        </w:rPr>
        <w:lastRenderedPageBreak/>
        <w:t>■教育委員会事業</w:t>
      </w:r>
    </w:p>
    <w:p w14:paraId="54F1033A" w14:textId="0952CB15" w:rsidR="00B1303D" w:rsidRPr="00350608" w:rsidRDefault="00B1303D" w:rsidP="00350608">
      <w:pPr>
        <w:pStyle w:val="a9"/>
        <w:ind w:leftChars="0" w:left="934"/>
        <w:jc w:val="left"/>
        <w:rPr>
          <w:rFonts w:ascii="ＭＳ 明朝" w:eastAsia="ＭＳ 明朝" w:hAnsi="ＭＳ 明朝"/>
        </w:rPr>
      </w:pPr>
      <w:r w:rsidRPr="00B1303D">
        <w:rPr>
          <w:rFonts w:ascii="ＭＳ 明朝" w:eastAsia="ＭＳ 明朝" w:hAnsi="ＭＳ 明朝" w:hint="eastAsia"/>
        </w:rPr>
        <w:t>・</w:t>
      </w:r>
      <w:r w:rsidR="00DA219B" w:rsidRPr="006B17F1">
        <w:rPr>
          <w:rFonts w:ascii="ＭＳ Ｐ明朝" w:eastAsia="ＭＳ Ｐ明朝" w:hAnsi="ＭＳ Ｐ明朝"/>
        </w:rPr>
        <w:t>Englishキャンプ（川場村国際交流事業）</w:t>
      </w:r>
      <w:r w:rsidR="00350608">
        <w:rPr>
          <w:rFonts w:ascii="ＭＳ 明朝" w:eastAsia="ＭＳ 明朝" w:hAnsi="ＭＳ 明朝" w:hint="eastAsia"/>
        </w:rPr>
        <w:t xml:space="preserve">　　</w:t>
      </w:r>
      <w:r w:rsidRPr="00350608">
        <w:rPr>
          <w:rFonts w:ascii="ＭＳ 明朝" w:eastAsia="ＭＳ 明朝" w:hAnsi="ＭＳ 明朝" w:hint="eastAsia"/>
        </w:rPr>
        <w:t>・</w:t>
      </w:r>
      <w:r w:rsidR="00DA219B">
        <w:rPr>
          <w:rFonts w:ascii="ＭＳ Ｐ明朝" w:eastAsia="ＭＳ Ｐ明朝" w:hAnsi="ＭＳ Ｐ明朝" w:hint="eastAsia"/>
        </w:rPr>
        <w:t>川場村国際交流</w:t>
      </w:r>
      <w:r w:rsidR="00DA219B" w:rsidRPr="006B17F1">
        <w:rPr>
          <w:rFonts w:ascii="ＭＳ Ｐ明朝" w:eastAsia="ＭＳ Ｐ明朝" w:hAnsi="ＭＳ Ｐ明朝" w:hint="eastAsia"/>
        </w:rPr>
        <w:t>（ホームステイ）</w:t>
      </w:r>
      <w:r w:rsidR="00350608">
        <w:rPr>
          <w:rFonts w:ascii="ＭＳ 明朝" w:eastAsia="ＭＳ 明朝" w:hAnsi="ＭＳ 明朝" w:hint="eastAsia"/>
        </w:rPr>
        <w:t xml:space="preserve">　　</w:t>
      </w:r>
      <w:r w:rsidRPr="00350608">
        <w:rPr>
          <w:rFonts w:ascii="ＭＳ 明朝" w:eastAsia="ＭＳ 明朝" w:hAnsi="ＭＳ 明朝" w:hint="eastAsia"/>
        </w:rPr>
        <w:t>・</w:t>
      </w:r>
      <w:r w:rsidR="00DA219B" w:rsidRPr="006B17F1">
        <w:rPr>
          <w:rFonts w:ascii="ＭＳ Ｐ明朝" w:eastAsia="ＭＳ Ｐ明朝" w:hAnsi="ＭＳ Ｐ明朝" w:hint="eastAsia"/>
        </w:rPr>
        <w:t>おもいっきり探検隊</w:t>
      </w:r>
    </w:p>
    <w:p w14:paraId="5F2423D8" w14:textId="77777777" w:rsidR="00B1303D" w:rsidRDefault="00B1303D" w:rsidP="00B1303D">
      <w:pPr>
        <w:pStyle w:val="a9"/>
        <w:ind w:leftChars="0" w:left="934"/>
        <w:jc w:val="left"/>
        <w:rPr>
          <w:rFonts w:ascii="ＭＳ 明朝" w:eastAsia="ＭＳ 明朝" w:hAnsi="ＭＳ 明朝"/>
        </w:rPr>
      </w:pPr>
      <w:r w:rsidRPr="00B1303D">
        <w:rPr>
          <w:rFonts w:ascii="ＭＳ 明朝" w:eastAsia="ＭＳ 明朝" w:hAnsi="ＭＳ 明朝" w:hint="eastAsia"/>
        </w:rPr>
        <w:t>■川場学園の学校生活</w:t>
      </w:r>
    </w:p>
    <w:p w14:paraId="4ACD5171" w14:textId="64842430" w:rsidR="00B1303D" w:rsidRPr="00350608" w:rsidRDefault="00B1303D" w:rsidP="00350608">
      <w:pPr>
        <w:pStyle w:val="a9"/>
        <w:ind w:leftChars="0" w:left="934"/>
        <w:jc w:val="left"/>
        <w:rPr>
          <w:rFonts w:ascii="ＭＳ 明朝" w:eastAsia="ＭＳ 明朝" w:hAnsi="ＭＳ 明朝"/>
        </w:rPr>
      </w:pPr>
      <w:r w:rsidRPr="00B1303D">
        <w:rPr>
          <w:rFonts w:ascii="ＭＳ 明朝" w:eastAsia="ＭＳ 明朝" w:hAnsi="ＭＳ 明朝" w:hint="eastAsia"/>
        </w:rPr>
        <w:t>・学校給食</w:t>
      </w:r>
      <w:r w:rsidR="00350608">
        <w:rPr>
          <w:rFonts w:ascii="ＭＳ 明朝" w:eastAsia="ＭＳ 明朝" w:hAnsi="ＭＳ 明朝" w:hint="eastAsia"/>
        </w:rPr>
        <w:t xml:space="preserve">　　</w:t>
      </w:r>
      <w:r w:rsidRPr="00350608">
        <w:rPr>
          <w:rFonts w:ascii="ＭＳ 明朝" w:eastAsia="ＭＳ 明朝" w:hAnsi="ＭＳ 明朝" w:hint="eastAsia"/>
        </w:rPr>
        <w:t>・異学年交流</w:t>
      </w:r>
      <w:r w:rsidR="00350608">
        <w:rPr>
          <w:rFonts w:ascii="ＭＳ 明朝" w:eastAsia="ＭＳ 明朝" w:hAnsi="ＭＳ 明朝" w:hint="eastAsia"/>
        </w:rPr>
        <w:t xml:space="preserve">　　</w:t>
      </w:r>
      <w:r w:rsidRPr="00350608">
        <w:rPr>
          <w:rFonts w:ascii="ＭＳ 明朝" w:eastAsia="ＭＳ 明朝" w:hAnsi="ＭＳ 明朝" w:hint="eastAsia"/>
        </w:rPr>
        <w:t>・弟子入り教室</w:t>
      </w:r>
      <w:r w:rsidR="00350608">
        <w:rPr>
          <w:rFonts w:ascii="ＭＳ 明朝" w:eastAsia="ＭＳ 明朝" w:hAnsi="ＭＳ 明朝" w:hint="eastAsia"/>
        </w:rPr>
        <w:t xml:space="preserve">　　</w:t>
      </w:r>
      <w:r w:rsidRPr="00350608">
        <w:rPr>
          <w:rFonts w:ascii="ＭＳ 明朝" w:eastAsia="ＭＳ 明朝" w:hAnsi="ＭＳ 明朝" w:hint="eastAsia"/>
        </w:rPr>
        <w:t>・田植え祭・抜き穂祭</w:t>
      </w:r>
    </w:p>
    <w:p w14:paraId="1EF78EE8" w14:textId="612D993A" w:rsidR="00B1303D" w:rsidRDefault="00B1303D" w:rsidP="00350608">
      <w:pPr>
        <w:pStyle w:val="a9"/>
        <w:ind w:leftChars="0" w:left="934"/>
        <w:jc w:val="left"/>
        <w:rPr>
          <w:rFonts w:ascii="ＭＳ 明朝" w:eastAsia="ＭＳ 明朝" w:hAnsi="ＭＳ 明朝"/>
        </w:rPr>
      </w:pPr>
      <w:r w:rsidRPr="00B1303D">
        <w:rPr>
          <w:rFonts w:ascii="ＭＳ 明朝" w:eastAsia="ＭＳ 明朝" w:hAnsi="ＭＳ 明朝" w:hint="eastAsia"/>
        </w:rPr>
        <w:t>・チャレンジウィーク</w:t>
      </w:r>
      <w:r w:rsidR="00350608">
        <w:rPr>
          <w:rFonts w:ascii="ＭＳ 明朝" w:eastAsia="ＭＳ 明朝" w:hAnsi="ＭＳ 明朝" w:hint="eastAsia"/>
        </w:rPr>
        <w:t xml:space="preserve">　　</w:t>
      </w:r>
      <w:r w:rsidRPr="00350608">
        <w:rPr>
          <w:rFonts w:ascii="ＭＳ 明朝" w:eastAsia="ＭＳ 明朝" w:hAnsi="ＭＳ 明朝" w:hint="eastAsia"/>
        </w:rPr>
        <w:t>・防火線の手入れ　等</w:t>
      </w:r>
    </w:p>
    <w:p w14:paraId="2D5C247B" w14:textId="77777777" w:rsidR="00350608" w:rsidRPr="00350608" w:rsidRDefault="00350608" w:rsidP="00350608">
      <w:pPr>
        <w:pStyle w:val="a9"/>
        <w:ind w:leftChars="0" w:left="934"/>
        <w:jc w:val="left"/>
        <w:rPr>
          <w:rFonts w:ascii="ＭＳ 明朝" w:eastAsia="ＭＳ 明朝" w:hAnsi="ＭＳ 明朝"/>
        </w:rPr>
      </w:pPr>
    </w:p>
    <w:p w14:paraId="0DF8D522" w14:textId="1AB6FF9F" w:rsidR="00B1303D" w:rsidRPr="00B1303D" w:rsidRDefault="007C192C" w:rsidP="007C192C">
      <w:pPr>
        <w:pStyle w:val="a9"/>
        <w:ind w:leftChars="0" w:left="934" w:firstLineChars="100" w:firstLine="191"/>
        <w:jc w:val="left"/>
        <w:rPr>
          <w:rFonts w:ascii="ＭＳ 明朝" w:eastAsia="ＭＳ 明朝" w:hAnsi="ＭＳ 明朝"/>
        </w:rPr>
      </w:pPr>
      <w:r w:rsidRPr="007C192C">
        <w:rPr>
          <w:rFonts w:ascii="ＭＳ 明朝" w:eastAsia="ＭＳ 明朝" w:hAnsi="ＭＳ 明朝" w:hint="eastAsia"/>
        </w:rPr>
        <w:t>映像素材については、可能な限り受託者において撮影を行うものとする。ただし、</w:t>
      </w:r>
      <w:r w:rsidR="00546C37">
        <w:rPr>
          <w:rFonts w:ascii="ＭＳ Ｐ明朝" w:eastAsia="ＭＳ Ｐ明朝" w:hAnsi="ＭＳ Ｐ明朝" w:hint="eastAsia"/>
        </w:rPr>
        <w:t>川場村</w:t>
      </w:r>
      <w:r w:rsidR="00546C37">
        <w:rPr>
          <w:rFonts w:ascii="ＭＳ 明朝" w:eastAsia="ＭＳ 明朝" w:hAnsi="ＭＳ 明朝" w:hint="eastAsia"/>
        </w:rPr>
        <w:t>国際交流事業</w:t>
      </w:r>
      <w:r w:rsidRPr="007C192C">
        <w:rPr>
          <w:rFonts w:ascii="ＭＳ 明朝" w:eastAsia="ＭＳ 明朝" w:hAnsi="ＭＳ 明朝" w:hint="eastAsia"/>
        </w:rPr>
        <w:t>等について撮影同行ができない場合は、事前に村と協議の上、村が撮影した映像又は既存資料を使用することもできるものとする。</w:t>
      </w:r>
    </w:p>
    <w:p w14:paraId="13361374" w14:textId="77777777" w:rsidR="009E0809" w:rsidRDefault="008B187B" w:rsidP="009E0809">
      <w:pPr>
        <w:pStyle w:val="a9"/>
        <w:numPr>
          <w:ilvl w:val="3"/>
          <w:numId w:val="8"/>
        </w:numPr>
        <w:ind w:leftChars="0" w:left="851"/>
        <w:rPr>
          <w:rFonts w:ascii="ＭＳ 明朝" w:eastAsia="ＭＳ 明朝" w:hAnsi="ＭＳ 明朝"/>
        </w:rPr>
      </w:pPr>
      <w:r w:rsidRPr="008B187B">
        <w:rPr>
          <w:rFonts w:ascii="ＭＳ 明朝" w:eastAsia="ＭＳ 明朝" w:hAnsi="ＭＳ 明朝" w:hint="eastAsia"/>
        </w:rPr>
        <w:t>動画</w:t>
      </w:r>
      <w:r w:rsidR="00387529">
        <w:rPr>
          <w:rFonts w:ascii="ＭＳ 明朝" w:eastAsia="ＭＳ 明朝" w:hAnsi="ＭＳ 明朝" w:hint="eastAsia"/>
        </w:rPr>
        <w:t>の構成について</w:t>
      </w:r>
    </w:p>
    <w:p w14:paraId="6A2DD373" w14:textId="77777777" w:rsidR="009E0809" w:rsidRDefault="009E0809" w:rsidP="009E0809">
      <w:pPr>
        <w:pStyle w:val="a9"/>
        <w:ind w:leftChars="0" w:left="851" w:firstLineChars="100" w:firstLine="191"/>
        <w:rPr>
          <w:rFonts w:ascii="ＭＳ 明朝" w:eastAsia="ＭＳ 明朝" w:hAnsi="ＭＳ 明朝"/>
        </w:rPr>
      </w:pPr>
      <w:r w:rsidRPr="009E0809">
        <w:rPr>
          <w:rFonts w:ascii="ＭＳ 明朝" w:eastAsia="ＭＳ 明朝" w:hAnsi="ＭＳ 明朝" w:hint="eastAsia"/>
        </w:rPr>
        <w:t>本業務において制作する教育プロモーション動画は、本村の教育に関して関心度の高い移住希望者に対し、より具体的な内容を伝えることを目的として、長尺動画による制作を基本とするものとする。</w:t>
      </w:r>
    </w:p>
    <w:p w14:paraId="6A09CD54" w14:textId="77777777" w:rsidR="009E0809" w:rsidRDefault="009E0809" w:rsidP="009E0809">
      <w:pPr>
        <w:pStyle w:val="a9"/>
        <w:ind w:leftChars="0" w:left="851" w:firstLineChars="100" w:firstLine="191"/>
        <w:rPr>
          <w:rFonts w:ascii="ＭＳ 明朝" w:eastAsia="ＭＳ 明朝" w:hAnsi="ＭＳ 明朝"/>
        </w:rPr>
      </w:pPr>
      <w:r w:rsidRPr="009E0809">
        <w:rPr>
          <w:rFonts w:ascii="ＭＳ 明朝" w:eastAsia="ＭＳ 明朝" w:hAnsi="ＭＳ 明朝" w:hint="eastAsia"/>
        </w:rPr>
        <w:t>一方で、予算の範囲内において、移住を検討する幅広い層への認知向上及び理解促進を図るため、長尺動画を基本としつつ、ダイジェスト版やテーマ別動画等の制作についても提案を求めるものとする。</w:t>
      </w:r>
    </w:p>
    <w:p w14:paraId="6330ADE9" w14:textId="6FB664CC" w:rsidR="009E0809" w:rsidRPr="009E0809" w:rsidRDefault="009E0809" w:rsidP="009E0809">
      <w:pPr>
        <w:pStyle w:val="a9"/>
        <w:ind w:leftChars="0" w:left="851" w:firstLineChars="100" w:firstLine="191"/>
        <w:rPr>
          <w:rFonts w:ascii="ＭＳ 明朝" w:eastAsia="ＭＳ 明朝" w:hAnsi="ＭＳ 明朝"/>
        </w:rPr>
      </w:pPr>
      <w:r w:rsidRPr="009E0809">
        <w:rPr>
          <w:rFonts w:ascii="ＭＳ 明朝" w:eastAsia="ＭＳ 明朝" w:hAnsi="ＭＳ 明朝" w:hint="eastAsia"/>
        </w:rPr>
        <w:t>このため、提案書においては、制作する動画の構成及び本数について提案するものとする</w:t>
      </w:r>
    </w:p>
    <w:p w14:paraId="3E02ADD0" w14:textId="77777777" w:rsidR="009E0809" w:rsidRDefault="009E0809" w:rsidP="009E0809">
      <w:pPr>
        <w:pStyle w:val="a9"/>
        <w:numPr>
          <w:ilvl w:val="3"/>
          <w:numId w:val="8"/>
        </w:numPr>
        <w:ind w:leftChars="0" w:left="851"/>
        <w:rPr>
          <w:rFonts w:ascii="ＭＳ 明朝" w:eastAsia="ＭＳ 明朝" w:hAnsi="ＭＳ 明朝"/>
        </w:rPr>
      </w:pPr>
      <w:r>
        <w:rPr>
          <w:rFonts w:ascii="ＭＳ 明朝" w:eastAsia="ＭＳ 明朝" w:hAnsi="ＭＳ 明朝" w:hint="eastAsia"/>
        </w:rPr>
        <w:t>動画の</w:t>
      </w:r>
      <w:r w:rsidR="00304350" w:rsidRPr="009E0809">
        <w:rPr>
          <w:rFonts w:ascii="ＭＳ 明朝" w:eastAsia="ＭＳ 明朝" w:hAnsi="ＭＳ 明朝" w:hint="eastAsia"/>
        </w:rPr>
        <w:t>編集</w:t>
      </w:r>
      <w:r>
        <w:rPr>
          <w:rFonts w:ascii="ＭＳ 明朝" w:eastAsia="ＭＳ 明朝" w:hAnsi="ＭＳ 明朝" w:hint="eastAsia"/>
        </w:rPr>
        <w:t>について</w:t>
      </w:r>
    </w:p>
    <w:p w14:paraId="1FFAE42E" w14:textId="18A30C62" w:rsidR="009E0809" w:rsidRPr="009E0809" w:rsidRDefault="009E0809" w:rsidP="00AC3E08">
      <w:pPr>
        <w:pStyle w:val="a9"/>
        <w:ind w:leftChars="0" w:left="851" w:firstLineChars="100" w:firstLine="191"/>
        <w:rPr>
          <w:rFonts w:ascii="ＭＳ 明朝" w:eastAsia="ＭＳ 明朝" w:hAnsi="ＭＳ 明朝"/>
        </w:rPr>
      </w:pPr>
      <w:r w:rsidRPr="009E0809">
        <w:rPr>
          <w:rFonts w:ascii="ＭＳ 明朝" w:eastAsia="ＭＳ 明朝" w:hAnsi="ＭＳ 明朝" w:hint="eastAsia"/>
        </w:rPr>
        <w:t>撮影した映像の加工、編集、音楽、ナレーション、テロップの挿入等の編集作業を行うこと。</w:t>
      </w:r>
      <w:r>
        <w:rPr>
          <w:rFonts w:ascii="ＭＳ 明朝" w:eastAsia="ＭＳ 明朝" w:hAnsi="ＭＳ 明朝" w:hint="eastAsia"/>
        </w:rPr>
        <w:t>また、</w:t>
      </w:r>
      <w:r w:rsidRPr="009E0809">
        <w:rPr>
          <w:rFonts w:ascii="ＭＳ 明朝" w:eastAsia="ＭＳ 明朝" w:hAnsi="ＭＳ 明朝" w:hint="eastAsia"/>
        </w:rPr>
        <w:t>動画の完成までに、本村による複数回の内容確認及び修正等の指示を受けるものとする。</w:t>
      </w:r>
      <w:r>
        <w:rPr>
          <w:rFonts w:ascii="ＭＳ 明朝" w:eastAsia="ＭＳ 明朝" w:hAnsi="ＭＳ 明朝" w:hint="eastAsia"/>
        </w:rPr>
        <w:t>なお、</w:t>
      </w:r>
      <w:r w:rsidRPr="009E0809">
        <w:rPr>
          <w:rFonts w:ascii="ＭＳ 明朝" w:eastAsia="ＭＳ 明朝" w:hAnsi="ＭＳ 明朝" w:hint="eastAsia"/>
        </w:rPr>
        <w:t>動画の規格は、</w:t>
      </w:r>
      <w:r w:rsidRPr="009E0809">
        <w:rPr>
          <w:rFonts w:ascii="ＭＳ 明朝" w:eastAsia="ＭＳ 明朝" w:hAnsi="ＭＳ 明朝"/>
        </w:rPr>
        <w:t>16：9とし、フルハイビジョン（1920×1080）映像とする。</w:t>
      </w:r>
    </w:p>
    <w:p w14:paraId="15ECEFA8" w14:textId="66A9A7C0" w:rsidR="009E0809" w:rsidRDefault="009E0809" w:rsidP="009E0809">
      <w:pPr>
        <w:pStyle w:val="a9"/>
        <w:numPr>
          <w:ilvl w:val="3"/>
          <w:numId w:val="8"/>
        </w:numPr>
        <w:ind w:leftChars="0" w:left="851"/>
        <w:rPr>
          <w:rFonts w:ascii="ＭＳ 明朝" w:eastAsia="ＭＳ 明朝" w:hAnsi="ＭＳ 明朝"/>
        </w:rPr>
      </w:pPr>
      <w:r w:rsidRPr="00304350">
        <w:rPr>
          <w:rFonts w:ascii="ＭＳ 明朝" w:eastAsia="ＭＳ 明朝" w:hAnsi="ＭＳ 明朝" w:hint="eastAsia"/>
        </w:rPr>
        <w:t>動画配信</w:t>
      </w:r>
      <w:r>
        <w:rPr>
          <w:rFonts w:ascii="ＭＳ 明朝" w:eastAsia="ＭＳ 明朝" w:hAnsi="ＭＳ 明朝" w:hint="eastAsia"/>
        </w:rPr>
        <w:t>について</w:t>
      </w:r>
    </w:p>
    <w:p w14:paraId="159569D6" w14:textId="67527B08" w:rsidR="009E0809" w:rsidRPr="009E0809" w:rsidRDefault="009E0809" w:rsidP="009E0809">
      <w:pPr>
        <w:pStyle w:val="a9"/>
        <w:ind w:leftChars="0" w:left="851" w:firstLineChars="100" w:firstLine="191"/>
        <w:rPr>
          <w:rFonts w:ascii="ＭＳ 明朝" w:eastAsia="ＭＳ 明朝" w:hAnsi="ＭＳ 明朝"/>
        </w:rPr>
      </w:pPr>
      <w:r w:rsidRPr="009E0809">
        <w:rPr>
          <w:rFonts w:ascii="ＭＳ 明朝" w:eastAsia="ＭＳ 明朝" w:hAnsi="ＭＳ 明朝" w:hint="eastAsia"/>
        </w:rPr>
        <w:t>制作した動画は、川場村が運営する「川場村チャンネル【公式】」で配信するほか、川場村移住特設サイト「カワバックかわば」において常時配信を行うものとする。</w:t>
      </w:r>
    </w:p>
    <w:p w14:paraId="135AA1EE" w14:textId="77777777" w:rsidR="009E0809" w:rsidRDefault="009E0809" w:rsidP="009E0809">
      <w:pPr>
        <w:pStyle w:val="a9"/>
        <w:numPr>
          <w:ilvl w:val="3"/>
          <w:numId w:val="8"/>
        </w:numPr>
        <w:ind w:leftChars="0" w:left="851"/>
        <w:rPr>
          <w:rFonts w:ascii="ＭＳ 明朝" w:eastAsia="ＭＳ 明朝" w:hAnsi="ＭＳ 明朝"/>
        </w:rPr>
      </w:pPr>
      <w:r w:rsidRPr="009E0809">
        <w:rPr>
          <w:rFonts w:ascii="ＭＳ 明朝" w:eastAsia="ＭＳ 明朝" w:hAnsi="ＭＳ 明朝" w:hint="eastAsia"/>
        </w:rPr>
        <w:t>動画制作の実績報告</w:t>
      </w:r>
      <w:r>
        <w:rPr>
          <w:rFonts w:ascii="ＭＳ 明朝" w:eastAsia="ＭＳ 明朝" w:hAnsi="ＭＳ 明朝" w:hint="eastAsia"/>
        </w:rPr>
        <w:t>について</w:t>
      </w:r>
    </w:p>
    <w:p w14:paraId="7FD308A3" w14:textId="018C5250" w:rsidR="009E0809" w:rsidRPr="009E0809" w:rsidRDefault="009E0809" w:rsidP="009E0809">
      <w:pPr>
        <w:pStyle w:val="a9"/>
        <w:ind w:leftChars="0" w:left="851" w:firstLineChars="100" w:firstLine="191"/>
        <w:rPr>
          <w:rFonts w:ascii="ＭＳ 明朝" w:eastAsia="ＭＳ 明朝" w:hAnsi="ＭＳ 明朝"/>
        </w:rPr>
      </w:pPr>
      <w:r w:rsidRPr="009E0809">
        <w:rPr>
          <w:rFonts w:ascii="ＭＳ 明朝" w:eastAsia="ＭＳ 明朝" w:hAnsi="ＭＳ 明朝" w:hint="eastAsia"/>
        </w:rPr>
        <w:t>本業務の実施概要、実績、効果等を含む業務実績報告書を作成し提出すること。また、本業務の結果を踏まえ、今後の移住施策に関する効果向上に資する提案を行うこと。</w:t>
      </w:r>
    </w:p>
    <w:p w14:paraId="5171BF78" w14:textId="7F60DE5C" w:rsidR="009E0809" w:rsidRDefault="009E0809" w:rsidP="009E0809">
      <w:pPr>
        <w:pStyle w:val="a9"/>
        <w:numPr>
          <w:ilvl w:val="3"/>
          <w:numId w:val="8"/>
        </w:numPr>
        <w:ind w:leftChars="0" w:left="851"/>
        <w:rPr>
          <w:rFonts w:ascii="ＭＳ 明朝" w:eastAsia="ＭＳ 明朝" w:hAnsi="ＭＳ 明朝"/>
        </w:rPr>
      </w:pPr>
      <w:r w:rsidRPr="009E0809">
        <w:rPr>
          <w:rFonts w:ascii="ＭＳ 明朝" w:eastAsia="ＭＳ 明朝" w:hAnsi="ＭＳ 明朝" w:hint="eastAsia"/>
        </w:rPr>
        <w:t>動画活用に関する提案</w:t>
      </w:r>
      <w:r>
        <w:rPr>
          <w:rFonts w:ascii="ＭＳ 明朝" w:eastAsia="ＭＳ 明朝" w:hAnsi="ＭＳ 明朝" w:hint="eastAsia"/>
        </w:rPr>
        <w:t>について</w:t>
      </w:r>
    </w:p>
    <w:p w14:paraId="072A4A19" w14:textId="77777777" w:rsidR="009E0809" w:rsidRPr="009E0809" w:rsidRDefault="009E0809" w:rsidP="005D721B">
      <w:pPr>
        <w:pStyle w:val="a9"/>
        <w:ind w:leftChars="445" w:left="851" w:firstLineChars="100" w:firstLine="191"/>
        <w:rPr>
          <w:rFonts w:ascii="ＭＳ 明朝" w:eastAsia="ＭＳ 明朝" w:hAnsi="ＭＳ 明朝"/>
        </w:rPr>
      </w:pPr>
      <w:r w:rsidRPr="009E0809">
        <w:rPr>
          <w:rFonts w:ascii="ＭＳ 明朝" w:eastAsia="ＭＳ 明朝" w:hAnsi="ＭＳ 明朝" w:hint="eastAsia"/>
        </w:rPr>
        <w:t>受託者は、本動画の制作にあたり、移住検討者への効果的な情報発信及び認知度向上を図るため、</w:t>
      </w:r>
      <w:r w:rsidRPr="009E0809">
        <w:rPr>
          <w:rFonts w:ascii="ＭＳ 明朝" w:eastAsia="ＭＳ 明朝" w:hAnsi="ＭＳ 明朝"/>
        </w:rPr>
        <w:t>YouTube、SNS、ホームページ等での活用方法を踏まえた動画構成や展開方法について提案するものとする。</w:t>
      </w:r>
    </w:p>
    <w:p w14:paraId="423F5DDE" w14:textId="7C694CFD" w:rsidR="009E0809" w:rsidRDefault="009E0809" w:rsidP="005D721B">
      <w:pPr>
        <w:pStyle w:val="a9"/>
        <w:ind w:leftChars="0" w:left="851" w:firstLineChars="100" w:firstLine="191"/>
        <w:rPr>
          <w:rFonts w:ascii="ＭＳ 明朝" w:eastAsia="ＭＳ 明朝" w:hAnsi="ＭＳ 明朝"/>
        </w:rPr>
      </w:pPr>
      <w:r w:rsidRPr="009E0809">
        <w:rPr>
          <w:rFonts w:ascii="ＭＳ 明朝" w:eastAsia="ＭＳ 明朝" w:hAnsi="ＭＳ 明朝" w:hint="eastAsia"/>
        </w:rPr>
        <w:t>また、長尺動画の制作に加え、ダイジェスト版やテーマ別動画、</w:t>
      </w:r>
      <w:r w:rsidRPr="009E0809">
        <w:rPr>
          <w:rFonts w:ascii="ＭＳ 明朝" w:eastAsia="ＭＳ 明朝" w:hAnsi="ＭＳ 明朝"/>
        </w:rPr>
        <w:t>SNS向け短尺動画等の制作についても、効果的な活用方法を含めて提案すること。</w:t>
      </w:r>
    </w:p>
    <w:p w14:paraId="4BB5CC80" w14:textId="77777777" w:rsidR="009E0809" w:rsidRDefault="009E0809" w:rsidP="009E0809">
      <w:pPr>
        <w:pStyle w:val="a9"/>
        <w:numPr>
          <w:ilvl w:val="3"/>
          <w:numId w:val="8"/>
        </w:numPr>
        <w:ind w:leftChars="0" w:left="851"/>
        <w:rPr>
          <w:rFonts w:ascii="ＭＳ 明朝" w:eastAsia="ＭＳ 明朝" w:hAnsi="ＭＳ 明朝"/>
        </w:rPr>
      </w:pPr>
      <w:r w:rsidRPr="009E0809">
        <w:rPr>
          <w:rFonts w:ascii="ＭＳ 明朝" w:eastAsia="ＭＳ 明朝" w:hAnsi="ＭＳ 明朝" w:hint="eastAsia"/>
        </w:rPr>
        <w:t>自由提案</w:t>
      </w:r>
      <w:r>
        <w:rPr>
          <w:rFonts w:ascii="ＭＳ 明朝" w:eastAsia="ＭＳ 明朝" w:hAnsi="ＭＳ 明朝" w:hint="eastAsia"/>
        </w:rPr>
        <w:t>について</w:t>
      </w:r>
    </w:p>
    <w:p w14:paraId="3B196B9E" w14:textId="7435B6E1" w:rsidR="00304350" w:rsidRPr="009E0809" w:rsidRDefault="00304350" w:rsidP="005D721B">
      <w:pPr>
        <w:pStyle w:val="a9"/>
        <w:ind w:leftChars="0" w:left="851" w:firstLineChars="100" w:firstLine="191"/>
        <w:rPr>
          <w:rFonts w:ascii="ＭＳ 明朝" w:eastAsia="ＭＳ 明朝" w:hAnsi="ＭＳ 明朝"/>
        </w:rPr>
      </w:pPr>
      <w:r w:rsidRPr="009E0809">
        <w:rPr>
          <w:rFonts w:ascii="ＭＳ 明朝" w:eastAsia="ＭＳ 明朝" w:hAnsi="ＭＳ 明朝" w:hint="eastAsia"/>
        </w:rPr>
        <w:t>委託金額の範囲内において、移住施策における本村のイメージ向上や認知度向上につながる独自の企画等があれば提案すること。</w:t>
      </w:r>
    </w:p>
    <w:p w14:paraId="43030EC3" w14:textId="77777777" w:rsidR="00CD3DEF" w:rsidRPr="005E6AF0" w:rsidRDefault="00CD3DEF" w:rsidP="00CD3DEF">
      <w:pPr>
        <w:ind w:left="210" w:firstLineChars="100" w:firstLine="191"/>
        <w:jc w:val="left"/>
        <w:rPr>
          <w:rFonts w:ascii="ＭＳ 明朝" w:eastAsia="ＭＳ 明朝" w:hAnsi="ＭＳ 明朝"/>
        </w:rPr>
      </w:pPr>
    </w:p>
    <w:p w14:paraId="67F3FD43" w14:textId="16BE9745" w:rsidR="00AA2682" w:rsidRDefault="00AC2E27" w:rsidP="00AA2682">
      <w:pPr>
        <w:jc w:val="left"/>
        <w:rPr>
          <w:rFonts w:ascii="ＭＳ 明朝" w:eastAsia="ＭＳ 明朝" w:hAnsi="ＭＳ 明朝"/>
        </w:rPr>
      </w:pPr>
      <w:r>
        <w:rPr>
          <w:rFonts w:ascii="ＭＳ 明朝" w:eastAsia="ＭＳ 明朝" w:hAnsi="ＭＳ 明朝" w:hint="eastAsia"/>
        </w:rPr>
        <w:t>７</w:t>
      </w:r>
      <w:r w:rsidR="00AA2682">
        <w:rPr>
          <w:rFonts w:ascii="ＭＳ 明朝" w:eastAsia="ＭＳ 明朝" w:hAnsi="ＭＳ 明朝" w:hint="eastAsia"/>
        </w:rPr>
        <w:t>．実施体制</w:t>
      </w:r>
    </w:p>
    <w:p w14:paraId="5AA22067" w14:textId="675A39D6" w:rsidR="003003E5" w:rsidRDefault="00AA2682" w:rsidP="00AA2682">
      <w:pPr>
        <w:jc w:val="left"/>
        <w:rPr>
          <w:rFonts w:ascii="ＭＳ 明朝" w:eastAsia="ＭＳ 明朝" w:hAnsi="ＭＳ 明朝"/>
        </w:rPr>
      </w:pPr>
      <w:r>
        <w:rPr>
          <w:rFonts w:ascii="ＭＳ 明朝" w:eastAsia="ＭＳ 明朝" w:hAnsi="ＭＳ 明朝" w:hint="eastAsia"/>
        </w:rPr>
        <w:t xml:space="preserve">　</w:t>
      </w:r>
      <w:r w:rsidR="00AB2B62">
        <w:rPr>
          <w:rFonts w:ascii="ＭＳ 明朝" w:eastAsia="ＭＳ 明朝" w:hAnsi="ＭＳ 明朝" w:hint="eastAsia"/>
        </w:rPr>
        <w:t xml:space="preserve">　</w:t>
      </w:r>
      <w:r>
        <w:rPr>
          <w:rFonts w:ascii="ＭＳ 明朝" w:eastAsia="ＭＳ 明朝" w:hAnsi="ＭＳ 明朝" w:hint="eastAsia"/>
        </w:rPr>
        <w:t>本仕様書に記載した業務を円滑かつ確実に遂行することが可能な体制を整備すること。</w:t>
      </w:r>
    </w:p>
    <w:p w14:paraId="0B69AF45" w14:textId="77777777" w:rsidR="00CD3DEF" w:rsidRPr="00AA2682" w:rsidRDefault="00CD3DEF" w:rsidP="00AA2682">
      <w:pPr>
        <w:jc w:val="left"/>
        <w:rPr>
          <w:rFonts w:ascii="ＭＳ 明朝" w:eastAsia="ＭＳ 明朝" w:hAnsi="ＭＳ 明朝"/>
        </w:rPr>
      </w:pPr>
    </w:p>
    <w:p w14:paraId="19BF02A0" w14:textId="6209E94E" w:rsidR="009D26A4" w:rsidRPr="001D052D" w:rsidRDefault="00AC2E27" w:rsidP="009D26A4">
      <w:pPr>
        <w:jc w:val="left"/>
        <w:rPr>
          <w:rFonts w:ascii="ＭＳ 明朝" w:eastAsia="ＭＳ 明朝" w:hAnsi="ＭＳ 明朝"/>
        </w:rPr>
      </w:pPr>
      <w:r>
        <w:rPr>
          <w:rFonts w:ascii="ＭＳ 明朝" w:eastAsia="ＭＳ 明朝" w:hAnsi="ＭＳ 明朝" w:hint="eastAsia"/>
        </w:rPr>
        <w:t>８</w:t>
      </w:r>
      <w:r w:rsidR="009D26A4" w:rsidRPr="001D052D">
        <w:rPr>
          <w:rFonts w:ascii="ＭＳ 明朝" w:eastAsia="ＭＳ 明朝" w:hAnsi="ＭＳ 明朝" w:hint="eastAsia"/>
        </w:rPr>
        <w:t>．成果</w:t>
      </w:r>
      <w:r w:rsidR="00917DC8">
        <w:rPr>
          <w:rFonts w:ascii="ＭＳ 明朝" w:eastAsia="ＭＳ 明朝" w:hAnsi="ＭＳ 明朝" w:hint="eastAsia"/>
        </w:rPr>
        <w:t>品</w:t>
      </w:r>
    </w:p>
    <w:p w14:paraId="79BE5B8F" w14:textId="39FB3A65" w:rsidR="009E0809" w:rsidRPr="009E0809" w:rsidRDefault="009E0809" w:rsidP="009E0809">
      <w:pPr>
        <w:ind w:firstLineChars="200" w:firstLine="382"/>
        <w:jc w:val="left"/>
        <w:rPr>
          <w:rFonts w:ascii="ＭＳ 明朝" w:eastAsia="ＭＳ 明朝" w:hAnsi="ＭＳ 明朝"/>
        </w:rPr>
      </w:pPr>
      <w:r w:rsidRPr="009E0809">
        <w:rPr>
          <w:rFonts w:ascii="ＭＳ 明朝" w:eastAsia="ＭＳ 明朝" w:hAnsi="ＭＳ 明朝" w:hint="eastAsia"/>
        </w:rPr>
        <w:t>本業務における成果品は、次のとおりとする。</w:t>
      </w:r>
    </w:p>
    <w:p w14:paraId="6101D3CD" w14:textId="5F288736" w:rsidR="009E0809" w:rsidRPr="009E0809" w:rsidRDefault="009E0809" w:rsidP="009E0809">
      <w:pPr>
        <w:ind w:firstLineChars="200" w:firstLine="382"/>
        <w:jc w:val="left"/>
        <w:rPr>
          <w:rFonts w:ascii="ＭＳ 明朝" w:eastAsia="ＭＳ 明朝" w:hAnsi="ＭＳ 明朝"/>
        </w:rPr>
      </w:pPr>
      <w:r w:rsidRPr="009E0809">
        <w:rPr>
          <w:rFonts w:ascii="ＭＳ 明朝" w:eastAsia="ＭＳ 明朝" w:hAnsi="ＭＳ 明朝" w:hint="eastAsia"/>
        </w:rPr>
        <w:t>・業務実績報告書　紙媒体及び電子媒体（</w:t>
      </w:r>
      <w:r w:rsidRPr="009E0809">
        <w:rPr>
          <w:rFonts w:ascii="ＭＳ 明朝" w:eastAsia="ＭＳ 明朝" w:hAnsi="ＭＳ 明朝"/>
        </w:rPr>
        <w:t>DVD-ROM等）</w:t>
      </w:r>
    </w:p>
    <w:p w14:paraId="64F91F43" w14:textId="30D7FD35" w:rsidR="009E0809" w:rsidRPr="009E0809" w:rsidRDefault="009E0809" w:rsidP="009E0809">
      <w:pPr>
        <w:ind w:firstLineChars="200" w:firstLine="382"/>
        <w:jc w:val="left"/>
        <w:rPr>
          <w:rFonts w:ascii="ＭＳ 明朝" w:eastAsia="ＭＳ 明朝" w:hAnsi="ＭＳ 明朝"/>
        </w:rPr>
      </w:pPr>
      <w:r w:rsidRPr="009E0809">
        <w:rPr>
          <w:rFonts w:ascii="ＭＳ 明朝" w:eastAsia="ＭＳ 明朝" w:hAnsi="ＭＳ 明朝" w:hint="eastAsia"/>
        </w:rPr>
        <w:t>・作成した動画データ等を収めた電子媒体（</w:t>
      </w:r>
      <w:r w:rsidRPr="009E0809">
        <w:rPr>
          <w:rFonts w:ascii="ＭＳ 明朝" w:eastAsia="ＭＳ 明朝" w:hAnsi="ＭＳ 明朝"/>
        </w:rPr>
        <w:t>DVD-ROM等）</w:t>
      </w:r>
    </w:p>
    <w:p w14:paraId="25968712" w14:textId="73B48733" w:rsidR="009E0809" w:rsidRPr="003D4035" w:rsidRDefault="009E0809" w:rsidP="003D4035">
      <w:pPr>
        <w:pStyle w:val="a9"/>
        <w:numPr>
          <w:ilvl w:val="0"/>
          <w:numId w:val="14"/>
        </w:numPr>
        <w:ind w:leftChars="0"/>
        <w:jc w:val="left"/>
        <w:rPr>
          <w:rFonts w:ascii="ＭＳ 明朝" w:eastAsia="ＭＳ 明朝" w:hAnsi="ＭＳ 明朝"/>
        </w:rPr>
      </w:pPr>
      <w:r w:rsidRPr="003D4035">
        <w:rPr>
          <w:rFonts w:ascii="ＭＳ 明朝" w:eastAsia="ＭＳ 明朝" w:hAnsi="ＭＳ 明朝"/>
        </w:rPr>
        <w:t xml:space="preserve">DVDディスク　</w:t>
      </w:r>
      <w:r w:rsidR="003D4035" w:rsidRPr="003D4035">
        <w:rPr>
          <w:rFonts w:ascii="ＭＳ 明朝" w:eastAsia="ＭＳ 明朝" w:hAnsi="ＭＳ 明朝" w:hint="eastAsia"/>
        </w:rPr>
        <w:t>５</w:t>
      </w:r>
      <w:r w:rsidRPr="003D4035">
        <w:rPr>
          <w:rFonts w:ascii="ＭＳ 明朝" w:eastAsia="ＭＳ 明朝" w:hAnsi="ＭＳ 明朝"/>
        </w:rPr>
        <w:t>枚</w:t>
      </w:r>
      <w:r w:rsidRPr="003D4035">
        <w:rPr>
          <w:rFonts w:ascii="ＭＳ 明朝" w:eastAsia="ＭＳ 明朝" w:hAnsi="ＭＳ 明朝" w:hint="eastAsia"/>
        </w:rPr>
        <w:t>（盤面印刷を含む。コピー可能なものとする。）</w:t>
      </w:r>
    </w:p>
    <w:p w14:paraId="151C0D49" w14:textId="2A561F2C" w:rsidR="009E0809" w:rsidRPr="009E0809" w:rsidRDefault="009E0809" w:rsidP="009E0809">
      <w:pPr>
        <w:ind w:firstLineChars="200" w:firstLine="382"/>
        <w:jc w:val="left"/>
        <w:rPr>
          <w:rFonts w:ascii="ＭＳ 明朝" w:eastAsia="ＭＳ 明朝" w:hAnsi="ＭＳ 明朝"/>
        </w:rPr>
      </w:pPr>
      <w:r w:rsidRPr="009E0809">
        <w:rPr>
          <w:rFonts w:ascii="ＭＳ 明朝" w:eastAsia="ＭＳ 明朝" w:hAnsi="ＭＳ 明朝" w:hint="eastAsia"/>
        </w:rPr>
        <w:t xml:space="preserve">②　</w:t>
      </w:r>
      <w:r w:rsidRPr="009E0809">
        <w:rPr>
          <w:rFonts w:ascii="ＭＳ 明朝" w:eastAsia="ＭＳ 明朝" w:hAnsi="ＭＳ 明朝"/>
        </w:rPr>
        <w:t xml:space="preserve">Blu-rayディスク　</w:t>
      </w:r>
      <w:r w:rsidR="003D4035">
        <w:rPr>
          <w:rFonts w:ascii="ＭＳ 明朝" w:eastAsia="ＭＳ 明朝" w:hAnsi="ＭＳ 明朝" w:hint="eastAsia"/>
        </w:rPr>
        <w:t>５</w:t>
      </w:r>
      <w:r w:rsidRPr="009E0809">
        <w:rPr>
          <w:rFonts w:ascii="ＭＳ 明朝" w:eastAsia="ＭＳ 明朝" w:hAnsi="ＭＳ 明朝"/>
        </w:rPr>
        <w:t>枚</w:t>
      </w:r>
      <w:r w:rsidRPr="009E0809">
        <w:rPr>
          <w:rFonts w:ascii="ＭＳ 明朝" w:eastAsia="ＭＳ 明朝" w:hAnsi="ＭＳ 明朝" w:hint="eastAsia"/>
        </w:rPr>
        <w:t>（盤面印刷を含む。コピー可能なものとする。）</w:t>
      </w:r>
    </w:p>
    <w:p w14:paraId="56841F75" w14:textId="5EA95C6F" w:rsidR="009E0809" w:rsidRPr="009E0809" w:rsidRDefault="009E0809" w:rsidP="009E0809">
      <w:pPr>
        <w:ind w:firstLineChars="200" w:firstLine="382"/>
        <w:jc w:val="left"/>
        <w:rPr>
          <w:rFonts w:ascii="ＭＳ 明朝" w:eastAsia="ＭＳ 明朝" w:hAnsi="ＭＳ 明朝"/>
        </w:rPr>
      </w:pPr>
      <w:r w:rsidRPr="009E0809">
        <w:rPr>
          <w:rFonts w:ascii="ＭＳ 明朝" w:eastAsia="ＭＳ 明朝" w:hAnsi="ＭＳ 明朝" w:hint="eastAsia"/>
        </w:rPr>
        <w:lastRenderedPageBreak/>
        <w:t>③　配信用データ</w:t>
      </w:r>
      <w:r w:rsidRPr="009E0809">
        <w:rPr>
          <w:rFonts w:ascii="ＭＳ 明朝" w:eastAsia="ＭＳ 明朝" w:hAnsi="ＭＳ 明朝"/>
        </w:rPr>
        <w:t>YouTube及び村のホームページ等で再生可能な形式とする。</w:t>
      </w:r>
      <w:r w:rsidRPr="009E0809">
        <w:rPr>
          <w:rFonts w:ascii="ＭＳ 明朝" w:eastAsia="ＭＳ 明朝" w:hAnsi="ＭＳ 明朝" w:hint="eastAsia"/>
        </w:rPr>
        <w:t>（</w:t>
      </w:r>
      <w:r w:rsidRPr="009E0809">
        <w:rPr>
          <w:rFonts w:ascii="ＭＳ 明朝" w:eastAsia="ＭＳ 明朝" w:hAnsi="ＭＳ 明朝"/>
        </w:rPr>
        <w:t>WMV、MPEG4、MOV等）</w:t>
      </w:r>
    </w:p>
    <w:p w14:paraId="01081CD1" w14:textId="224BE791" w:rsidR="009E0809" w:rsidRPr="001D052D" w:rsidRDefault="009E0809" w:rsidP="009E0809">
      <w:pPr>
        <w:ind w:firstLineChars="200" w:firstLine="382"/>
        <w:jc w:val="left"/>
        <w:rPr>
          <w:rFonts w:ascii="ＭＳ 明朝" w:eastAsia="ＭＳ 明朝" w:hAnsi="ＭＳ 明朝"/>
        </w:rPr>
      </w:pPr>
      <w:r w:rsidRPr="009E0809">
        <w:rPr>
          <w:rFonts w:ascii="ＭＳ 明朝" w:eastAsia="ＭＳ 明朝" w:hAnsi="ＭＳ 明朝" w:hint="eastAsia"/>
        </w:rPr>
        <w:t xml:space="preserve">④　動画制作に使用した写真及び各シーンの静止画データ　</w:t>
      </w:r>
      <w:r w:rsidRPr="009E0809">
        <w:rPr>
          <w:rFonts w:ascii="ＭＳ 明朝" w:eastAsia="ＭＳ 明朝" w:hAnsi="ＭＳ 明朝"/>
        </w:rPr>
        <w:t>DVD　１枚（コピー可能なもの）</w:t>
      </w:r>
    </w:p>
    <w:p w14:paraId="684E5B2E" w14:textId="77777777" w:rsidR="003D4035" w:rsidRDefault="003D4035" w:rsidP="00B77E6D">
      <w:pPr>
        <w:jc w:val="left"/>
        <w:rPr>
          <w:rFonts w:ascii="ＭＳ 明朝" w:eastAsia="ＭＳ 明朝" w:hAnsi="ＭＳ 明朝"/>
        </w:rPr>
      </w:pPr>
    </w:p>
    <w:p w14:paraId="36577799" w14:textId="2F5D16D1" w:rsidR="00672CC8" w:rsidRPr="001D052D" w:rsidRDefault="00AC2E27" w:rsidP="00B77E6D">
      <w:pPr>
        <w:jc w:val="left"/>
        <w:rPr>
          <w:rFonts w:ascii="ＭＳ 明朝" w:eastAsia="ＭＳ 明朝" w:hAnsi="ＭＳ 明朝"/>
        </w:rPr>
      </w:pPr>
      <w:r>
        <w:rPr>
          <w:rFonts w:ascii="ＭＳ 明朝" w:eastAsia="ＭＳ 明朝" w:hAnsi="ＭＳ 明朝" w:hint="eastAsia"/>
        </w:rPr>
        <w:t>９</w:t>
      </w:r>
      <w:r w:rsidR="00672CC8" w:rsidRPr="001D052D">
        <w:rPr>
          <w:rFonts w:ascii="ＭＳ 明朝" w:eastAsia="ＭＳ 明朝" w:hAnsi="ＭＳ 明朝" w:hint="eastAsia"/>
        </w:rPr>
        <w:t>．</w:t>
      </w:r>
      <w:r w:rsidR="002D3956" w:rsidRPr="001D052D">
        <w:rPr>
          <w:rFonts w:ascii="ＭＳ 明朝" w:eastAsia="ＭＳ 明朝" w:hAnsi="ＭＳ 明朝" w:hint="eastAsia"/>
        </w:rPr>
        <w:t>納品場所</w:t>
      </w:r>
    </w:p>
    <w:p w14:paraId="2835BB0E" w14:textId="5BE5A151" w:rsidR="002D3956" w:rsidRPr="001D052D" w:rsidRDefault="002D3956" w:rsidP="00B77E6D">
      <w:pPr>
        <w:jc w:val="left"/>
        <w:rPr>
          <w:rFonts w:ascii="ＭＳ 明朝" w:eastAsia="ＭＳ 明朝" w:hAnsi="ＭＳ 明朝"/>
        </w:rPr>
      </w:pPr>
      <w:r w:rsidRPr="001D052D">
        <w:rPr>
          <w:rFonts w:ascii="ＭＳ 明朝" w:eastAsia="ＭＳ 明朝" w:hAnsi="ＭＳ 明朝" w:hint="eastAsia"/>
        </w:rPr>
        <w:t xml:space="preserve">　　川場村役場むらづくり振興課企画観光係</w:t>
      </w:r>
    </w:p>
    <w:p w14:paraId="59741F9C" w14:textId="2D30D8DA" w:rsidR="00CD3DEF" w:rsidRDefault="002D3956" w:rsidP="002D3956">
      <w:pPr>
        <w:jc w:val="left"/>
        <w:rPr>
          <w:rFonts w:ascii="ＭＳ 明朝" w:eastAsia="ＭＳ 明朝" w:hAnsi="ＭＳ 明朝"/>
        </w:rPr>
      </w:pPr>
      <w:r w:rsidRPr="001D052D">
        <w:rPr>
          <w:rFonts w:ascii="ＭＳ 明朝" w:eastAsia="ＭＳ 明朝" w:hAnsi="ＭＳ 明朝" w:hint="eastAsia"/>
        </w:rPr>
        <w:t xml:space="preserve">　　〒</w:t>
      </w:r>
      <w:r w:rsidR="001D052D" w:rsidRPr="001D052D">
        <w:rPr>
          <w:rFonts w:ascii="ＭＳ 明朝" w:eastAsia="ＭＳ 明朝" w:hAnsi="ＭＳ 明朝" w:hint="eastAsia"/>
        </w:rPr>
        <w:t>378</w:t>
      </w:r>
      <w:r w:rsidRPr="001D052D">
        <w:rPr>
          <w:rFonts w:ascii="ＭＳ 明朝" w:eastAsia="ＭＳ 明朝" w:hAnsi="ＭＳ 明朝" w:hint="eastAsia"/>
        </w:rPr>
        <w:t>－</w:t>
      </w:r>
      <w:r w:rsidR="001D052D" w:rsidRPr="001D052D">
        <w:rPr>
          <w:rFonts w:ascii="ＭＳ 明朝" w:eastAsia="ＭＳ 明朝" w:hAnsi="ＭＳ 明朝" w:hint="eastAsia"/>
        </w:rPr>
        <w:t>0101</w:t>
      </w:r>
      <w:r w:rsidRPr="001D052D">
        <w:rPr>
          <w:rFonts w:ascii="ＭＳ 明朝" w:eastAsia="ＭＳ 明朝" w:hAnsi="ＭＳ 明朝" w:hint="eastAsia"/>
        </w:rPr>
        <w:t xml:space="preserve">　群馬県利根郡川場村大字谷地</w:t>
      </w:r>
      <w:r w:rsidR="00E2431F">
        <w:rPr>
          <w:rFonts w:ascii="ＭＳ 明朝" w:eastAsia="ＭＳ 明朝" w:hAnsi="ＭＳ 明朝" w:hint="eastAsia"/>
        </w:rPr>
        <w:t>3200</w:t>
      </w:r>
      <w:r w:rsidRPr="001D052D">
        <w:rPr>
          <w:rFonts w:ascii="ＭＳ 明朝" w:eastAsia="ＭＳ 明朝" w:hAnsi="ＭＳ 明朝" w:hint="eastAsia"/>
        </w:rPr>
        <w:t xml:space="preserve">　TEL：</w:t>
      </w:r>
      <w:r w:rsidR="00E2431F" w:rsidRPr="001D052D">
        <w:rPr>
          <w:rFonts w:ascii="ＭＳ 明朝" w:eastAsia="ＭＳ 明朝" w:hAnsi="ＭＳ 明朝" w:hint="eastAsia"/>
        </w:rPr>
        <w:t>0278－52－2111（代表）</w:t>
      </w:r>
    </w:p>
    <w:p w14:paraId="1E6DE16E" w14:textId="77777777" w:rsidR="00DC2462" w:rsidRPr="001D052D" w:rsidRDefault="00DC2462" w:rsidP="002D3956">
      <w:pPr>
        <w:jc w:val="left"/>
        <w:rPr>
          <w:rFonts w:ascii="ＭＳ 明朝" w:eastAsia="ＭＳ 明朝" w:hAnsi="ＭＳ 明朝"/>
        </w:rPr>
      </w:pPr>
    </w:p>
    <w:p w14:paraId="2532E2A5" w14:textId="1C1DB078" w:rsidR="00B77E6D" w:rsidRPr="00AC2E27" w:rsidRDefault="007E6FC9" w:rsidP="00AC2E27">
      <w:pPr>
        <w:jc w:val="left"/>
        <w:rPr>
          <w:rFonts w:ascii="ＭＳ 明朝" w:eastAsia="ＭＳ 明朝" w:hAnsi="ＭＳ 明朝"/>
        </w:rPr>
      </w:pPr>
      <w:r>
        <w:rPr>
          <w:rFonts w:ascii="ＭＳ 明朝" w:eastAsia="ＭＳ 明朝" w:hAnsi="ＭＳ 明朝" w:hint="eastAsia"/>
        </w:rPr>
        <w:t>10</w:t>
      </w:r>
      <w:r w:rsidR="00AC2E27">
        <w:rPr>
          <w:rFonts w:ascii="ＭＳ 明朝" w:eastAsia="ＭＳ 明朝" w:hAnsi="ＭＳ 明朝" w:hint="eastAsia"/>
        </w:rPr>
        <w:t>．</w:t>
      </w:r>
      <w:r w:rsidR="002D3956" w:rsidRPr="00AC2E27">
        <w:rPr>
          <w:rFonts w:ascii="ＭＳ 明朝" w:eastAsia="ＭＳ 明朝" w:hAnsi="ＭＳ 明朝" w:hint="eastAsia"/>
        </w:rPr>
        <w:t>留意事項</w:t>
      </w:r>
    </w:p>
    <w:p w14:paraId="2BF8B088" w14:textId="532A9048" w:rsidR="005F1398" w:rsidRPr="005F1398" w:rsidRDefault="005F1398" w:rsidP="00AB2B62">
      <w:pPr>
        <w:pStyle w:val="a9"/>
        <w:numPr>
          <w:ilvl w:val="0"/>
          <w:numId w:val="3"/>
        </w:numPr>
        <w:ind w:leftChars="0" w:left="567"/>
        <w:jc w:val="left"/>
        <w:rPr>
          <w:rFonts w:ascii="ＭＳ 明朝" w:eastAsia="ＭＳ 明朝" w:hAnsi="ＭＳ 明朝"/>
        </w:rPr>
      </w:pPr>
      <w:r w:rsidRPr="005F1398">
        <w:rPr>
          <w:rFonts w:ascii="ＭＳ 明朝" w:eastAsia="ＭＳ 明朝" w:hAnsi="ＭＳ 明朝" w:hint="eastAsia"/>
        </w:rPr>
        <w:t>本業務の実施に当たっては、企画検討及び撮影調整等のため、必要に応じて村との対面による打合せを実施するものとする。なお、撮影期間中は現地での調整が随時発生することが想定されるため、受託者は迅速に対応できる体制を確保すること。</w:t>
      </w:r>
    </w:p>
    <w:p w14:paraId="300D1C6F" w14:textId="020C467C" w:rsidR="00AB51FC" w:rsidRPr="00E05735" w:rsidRDefault="00E05735" w:rsidP="00AB2B62">
      <w:pPr>
        <w:pStyle w:val="a9"/>
        <w:numPr>
          <w:ilvl w:val="0"/>
          <w:numId w:val="3"/>
        </w:numPr>
        <w:ind w:leftChars="0" w:left="567"/>
        <w:jc w:val="left"/>
        <w:rPr>
          <w:rFonts w:ascii="ＭＳ 明朝" w:eastAsia="ＭＳ 明朝" w:hAnsi="ＭＳ 明朝"/>
        </w:rPr>
      </w:pPr>
      <w:r>
        <w:rPr>
          <w:rFonts w:ascii="ＭＳ 明朝" w:eastAsia="ＭＳ 明朝" w:hAnsi="ＭＳ 明朝" w:cs="HGP明朝E" w:hint="eastAsia"/>
        </w:rPr>
        <w:t>本</w:t>
      </w:r>
      <w:r w:rsidR="00CE33D4">
        <w:rPr>
          <w:rFonts w:ascii="ＭＳ 明朝" w:eastAsia="ＭＳ 明朝" w:hAnsi="ＭＳ 明朝" w:cs="HGP明朝E" w:hint="eastAsia"/>
        </w:rPr>
        <w:t>業務</w:t>
      </w:r>
      <w:r>
        <w:rPr>
          <w:rFonts w:ascii="ＭＳ 明朝" w:eastAsia="ＭＳ 明朝" w:hAnsi="ＭＳ 明朝" w:cs="HGP明朝E" w:hint="eastAsia"/>
        </w:rPr>
        <w:t>は、</w:t>
      </w:r>
      <w:r w:rsidR="00AB51FC" w:rsidRPr="00E05735">
        <w:rPr>
          <w:rFonts w:ascii="ＭＳ 明朝" w:eastAsia="ＭＳ 明朝" w:hAnsi="ＭＳ 明朝" w:hint="eastAsia"/>
        </w:rPr>
        <w:t>原則として、</w:t>
      </w:r>
      <w:r w:rsidR="00D82668">
        <w:rPr>
          <w:rFonts w:ascii="ＭＳ 明朝" w:eastAsia="ＭＳ 明朝" w:hAnsi="ＭＳ 明朝" w:hint="eastAsia"/>
        </w:rPr>
        <w:t>業務</w:t>
      </w:r>
      <w:r w:rsidR="00AB51FC" w:rsidRPr="00E05735">
        <w:rPr>
          <w:rFonts w:ascii="ＭＳ 明朝" w:eastAsia="ＭＳ 明朝" w:hAnsi="ＭＳ 明朝" w:hint="eastAsia"/>
        </w:rPr>
        <w:t>の全部または一部を第三者に再委託してはならない。ただし、事前に書面にて報告し、本村の承諾を得たときは、この限りではない。</w:t>
      </w:r>
    </w:p>
    <w:p w14:paraId="26D81A17" w14:textId="54875F56" w:rsidR="00D82668" w:rsidRPr="00D82668" w:rsidRDefault="00D82668" w:rsidP="00D82668">
      <w:pPr>
        <w:pStyle w:val="a9"/>
        <w:numPr>
          <w:ilvl w:val="0"/>
          <w:numId w:val="3"/>
        </w:numPr>
        <w:ind w:leftChars="0"/>
        <w:rPr>
          <w:rFonts w:ascii="ＭＳ 明朝" w:eastAsia="ＭＳ 明朝" w:hAnsi="ＭＳ 明朝"/>
        </w:rPr>
      </w:pPr>
      <w:r w:rsidRPr="00D82668">
        <w:rPr>
          <w:rFonts w:ascii="ＭＳ 明朝" w:eastAsia="ＭＳ 明朝" w:hAnsi="ＭＳ 明朝" w:hint="eastAsia"/>
        </w:rPr>
        <w:t>受託者の瑕疵担保責任期間は契約満了日から１年とし、成果物に不具合等が発覚した場合は速やかに無償で是正すること。</w:t>
      </w:r>
    </w:p>
    <w:p w14:paraId="1ED186A3" w14:textId="68613B5C" w:rsidR="00D82668" w:rsidRPr="00D82668" w:rsidRDefault="00D82668" w:rsidP="00D82668">
      <w:pPr>
        <w:pStyle w:val="a9"/>
        <w:numPr>
          <w:ilvl w:val="0"/>
          <w:numId w:val="3"/>
        </w:numPr>
        <w:ind w:leftChars="0"/>
        <w:rPr>
          <w:rFonts w:ascii="ＭＳ 明朝" w:eastAsia="ＭＳ 明朝" w:hAnsi="ＭＳ 明朝"/>
        </w:rPr>
      </w:pPr>
      <w:r w:rsidRPr="00D82668">
        <w:rPr>
          <w:rFonts w:ascii="ＭＳ 明朝" w:eastAsia="ＭＳ 明朝" w:hAnsi="ＭＳ 明朝" w:hint="eastAsia"/>
        </w:rPr>
        <w:t>受託者は、本</w:t>
      </w:r>
      <w:r w:rsidR="00CE33D4">
        <w:rPr>
          <w:rFonts w:ascii="ＭＳ 明朝" w:eastAsia="ＭＳ 明朝" w:hAnsi="ＭＳ 明朝" w:hint="eastAsia"/>
        </w:rPr>
        <w:t>業務</w:t>
      </w:r>
      <w:r w:rsidRPr="00D82668">
        <w:rPr>
          <w:rFonts w:ascii="ＭＳ 明朝" w:eastAsia="ＭＳ 明朝" w:hAnsi="ＭＳ 明朝" w:hint="eastAsia"/>
        </w:rPr>
        <w:t>の実施に当たって知り得た情報を他に漏らし、又は自己の利益のために利用することはできない。これは本</w:t>
      </w:r>
      <w:r w:rsidR="00CE33D4">
        <w:rPr>
          <w:rFonts w:ascii="ＭＳ 明朝" w:eastAsia="ＭＳ 明朝" w:hAnsi="ＭＳ 明朝" w:hint="eastAsia"/>
        </w:rPr>
        <w:t>業務</w:t>
      </w:r>
      <w:r w:rsidRPr="00D82668">
        <w:rPr>
          <w:rFonts w:ascii="ＭＳ 明朝" w:eastAsia="ＭＳ 明朝" w:hAnsi="ＭＳ 明朝" w:hint="eastAsia"/>
        </w:rPr>
        <w:t>が終了した後も同様とすること。</w:t>
      </w:r>
    </w:p>
    <w:p w14:paraId="51ADAA34" w14:textId="77777777" w:rsidR="007409AA" w:rsidRDefault="00D82668" w:rsidP="00CD3DEF">
      <w:pPr>
        <w:pStyle w:val="a9"/>
        <w:numPr>
          <w:ilvl w:val="0"/>
          <w:numId w:val="3"/>
        </w:numPr>
        <w:tabs>
          <w:tab w:val="left" w:pos="284"/>
        </w:tabs>
        <w:ind w:leftChars="0" w:left="567"/>
        <w:jc w:val="left"/>
        <w:rPr>
          <w:rFonts w:ascii="ＭＳ 明朝" w:eastAsia="ＭＳ 明朝" w:hAnsi="ＭＳ 明朝"/>
        </w:rPr>
      </w:pPr>
      <w:r>
        <w:rPr>
          <w:rFonts w:ascii="ＭＳ 明朝" w:eastAsia="ＭＳ 明朝" w:hAnsi="ＭＳ 明朝" w:hint="eastAsia"/>
        </w:rPr>
        <w:t>受託者は、本</w:t>
      </w:r>
      <w:r w:rsidR="00CE33D4">
        <w:rPr>
          <w:rFonts w:ascii="ＭＳ 明朝" w:eastAsia="ＭＳ 明朝" w:hAnsi="ＭＳ 明朝" w:hint="eastAsia"/>
        </w:rPr>
        <w:t>業務</w:t>
      </w:r>
      <w:r>
        <w:rPr>
          <w:rFonts w:ascii="ＭＳ 明朝" w:eastAsia="ＭＳ 明朝" w:hAnsi="ＭＳ 明朝" w:hint="eastAsia"/>
        </w:rPr>
        <w:t>により何らかのトラブルが生じた場合、受託者の責任において処理するものとすること。</w:t>
      </w:r>
    </w:p>
    <w:p w14:paraId="3F6A3DCF" w14:textId="170B1006" w:rsidR="007409AA" w:rsidRPr="007409AA" w:rsidRDefault="007409AA" w:rsidP="007409AA">
      <w:pPr>
        <w:pStyle w:val="a9"/>
        <w:numPr>
          <w:ilvl w:val="0"/>
          <w:numId w:val="3"/>
        </w:numPr>
        <w:tabs>
          <w:tab w:val="left" w:pos="284"/>
        </w:tabs>
        <w:ind w:leftChars="0"/>
        <w:jc w:val="left"/>
        <w:rPr>
          <w:rFonts w:ascii="ＭＳ 明朝" w:eastAsia="ＭＳ 明朝" w:hAnsi="ＭＳ 明朝"/>
        </w:rPr>
      </w:pPr>
      <w:r w:rsidRPr="007409AA">
        <w:rPr>
          <w:rFonts w:ascii="ＭＳ 明朝" w:eastAsia="ＭＳ 明朝" w:hAnsi="ＭＳ 明朝" w:hint="eastAsia"/>
        </w:rPr>
        <w:t>本業務により制作された動画、映像素材、写真、ナレーション、音声データ、編集データその他の成果物に係る著作権（著作権法第</w:t>
      </w:r>
      <w:r w:rsidRPr="007409AA">
        <w:rPr>
          <w:rFonts w:ascii="ＭＳ 明朝" w:eastAsia="ＭＳ 明朝" w:hAnsi="ＭＳ 明朝"/>
        </w:rPr>
        <w:t>27条及び第28条の権利を含む。）は、すべて川場村に帰属するものとする。</w:t>
      </w:r>
    </w:p>
    <w:p w14:paraId="52EA8100" w14:textId="62C40B84" w:rsidR="007409AA" w:rsidRDefault="007409AA" w:rsidP="007409AA">
      <w:pPr>
        <w:pStyle w:val="a9"/>
        <w:tabs>
          <w:tab w:val="left" w:pos="284"/>
        </w:tabs>
        <w:ind w:leftChars="0" w:left="570"/>
        <w:jc w:val="left"/>
        <w:rPr>
          <w:rFonts w:ascii="ＭＳ 明朝" w:eastAsia="ＭＳ 明朝" w:hAnsi="ＭＳ 明朝"/>
        </w:rPr>
      </w:pPr>
      <w:r w:rsidRPr="007409AA">
        <w:rPr>
          <w:rFonts w:ascii="ＭＳ 明朝" w:eastAsia="ＭＳ 明朝" w:hAnsi="ＭＳ 明朝" w:hint="eastAsia"/>
        </w:rPr>
        <w:t>また、受託者は、川場村及び川場村が指定する者に対し、当該成果物について著作者人格権を行使しないものとする。なお、川場村は、当該成果物を本業務の目的に限らず、広報、</w:t>
      </w:r>
      <w:r w:rsidRPr="007409AA">
        <w:rPr>
          <w:rFonts w:ascii="ＭＳ 明朝" w:eastAsia="ＭＳ 明朝" w:hAnsi="ＭＳ 明朝"/>
        </w:rPr>
        <w:t>PR、ホームページ、SNS、イベント等において自由に使用、編集、複製及び二次利用できるものとする。</w:t>
      </w:r>
      <w:r w:rsidR="001A4B81" w:rsidRPr="007409AA">
        <w:rPr>
          <w:rFonts w:ascii="ＭＳ 明朝" w:eastAsia="ＭＳ 明朝" w:hAnsi="ＭＳ 明朝" w:hint="eastAsia"/>
        </w:rPr>
        <w:t xml:space="preserve">　</w:t>
      </w:r>
    </w:p>
    <w:p w14:paraId="565FCC2F" w14:textId="1889CC25" w:rsidR="007409AA" w:rsidRDefault="007409AA" w:rsidP="007409AA">
      <w:pPr>
        <w:pStyle w:val="a9"/>
        <w:numPr>
          <w:ilvl w:val="0"/>
          <w:numId w:val="3"/>
        </w:numPr>
        <w:tabs>
          <w:tab w:val="left" w:pos="284"/>
        </w:tabs>
        <w:ind w:leftChars="0"/>
        <w:jc w:val="left"/>
        <w:rPr>
          <w:rFonts w:ascii="ＭＳ 明朝" w:eastAsia="ＭＳ 明朝" w:hAnsi="ＭＳ 明朝"/>
        </w:rPr>
      </w:pPr>
      <w:r w:rsidRPr="007409AA">
        <w:rPr>
          <w:rFonts w:ascii="ＭＳ 明朝" w:eastAsia="ＭＳ 明朝" w:hAnsi="ＭＳ 明朝"/>
        </w:rPr>
        <w:t xml:space="preserve"> </w:t>
      </w:r>
      <w:r w:rsidRPr="007409AA">
        <w:rPr>
          <w:rFonts w:ascii="ＭＳ 明朝" w:eastAsia="ＭＳ 明朝" w:hAnsi="ＭＳ 明朝" w:hint="eastAsia"/>
        </w:rPr>
        <w:t>受託者は、本業務により撮影又は作成した映像データ、写真データ、編集用データその他の素材について、川場村が二次利用できる形式で納品するものとする。</w:t>
      </w:r>
    </w:p>
    <w:p w14:paraId="79695405" w14:textId="488D8747" w:rsidR="007409AA" w:rsidRPr="007409AA" w:rsidRDefault="007409AA" w:rsidP="007409AA">
      <w:pPr>
        <w:pStyle w:val="a9"/>
        <w:numPr>
          <w:ilvl w:val="0"/>
          <w:numId w:val="3"/>
        </w:numPr>
        <w:tabs>
          <w:tab w:val="left" w:pos="284"/>
        </w:tabs>
        <w:ind w:leftChars="0"/>
        <w:jc w:val="left"/>
        <w:rPr>
          <w:rFonts w:ascii="ＭＳ 明朝" w:eastAsia="ＭＳ 明朝" w:hAnsi="ＭＳ 明朝"/>
        </w:rPr>
      </w:pPr>
      <w:r w:rsidRPr="007409AA">
        <w:rPr>
          <w:rFonts w:ascii="ＭＳ 明朝" w:eastAsia="ＭＳ 明朝" w:hAnsi="ＭＳ 明朝" w:hint="eastAsia"/>
        </w:rPr>
        <w:t>受託者は、本業務の実施にあたり、児童生徒及び関係者の個人情報の保護に十分配慮するとともに、撮影及び映像使用にあたって必要となる同意取得等について適切に対応するものとする。</w:t>
      </w:r>
    </w:p>
    <w:p w14:paraId="727E7F08" w14:textId="77777777" w:rsidR="00CD3DEF" w:rsidRPr="00743EC3" w:rsidRDefault="00CD3DEF" w:rsidP="00CD3DEF">
      <w:pPr>
        <w:pStyle w:val="a9"/>
        <w:tabs>
          <w:tab w:val="left" w:pos="284"/>
        </w:tabs>
        <w:ind w:leftChars="0" w:left="567"/>
        <w:jc w:val="left"/>
        <w:rPr>
          <w:rFonts w:ascii="ＭＳ 明朝" w:eastAsia="ＭＳ 明朝" w:hAnsi="ＭＳ 明朝"/>
        </w:rPr>
      </w:pPr>
    </w:p>
    <w:p w14:paraId="255AAAF4" w14:textId="5905D506" w:rsidR="00B77E6D" w:rsidRPr="001D052D" w:rsidRDefault="007E6FC9" w:rsidP="00672CC8">
      <w:pPr>
        <w:ind w:left="382" w:hangingChars="200" w:hanging="382"/>
        <w:jc w:val="left"/>
        <w:rPr>
          <w:rFonts w:ascii="ＭＳ 明朝" w:eastAsia="ＭＳ 明朝" w:hAnsi="ＭＳ 明朝"/>
        </w:rPr>
      </w:pPr>
      <w:r>
        <w:rPr>
          <w:rFonts w:ascii="ＭＳ 明朝" w:eastAsia="ＭＳ 明朝" w:hAnsi="ＭＳ 明朝" w:hint="eastAsia"/>
        </w:rPr>
        <w:t>11</w:t>
      </w:r>
      <w:r w:rsidR="00AC2E27">
        <w:rPr>
          <w:rFonts w:ascii="ＭＳ 明朝" w:eastAsia="ＭＳ 明朝" w:hAnsi="ＭＳ 明朝" w:hint="eastAsia"/>
        </w:rPr>
        <w:t>．</w:t>
      </w:r>
      <w:r w:rsidR="00B77E6D" w:rsidRPr="001D052D">
        <w:rPr>
          <w:rFonts w:ascii="ＭＳ 明朝" w:eastAsia="ＭＳ 明朝" w:hAnsi="ＭＳ 明朝" w:hint="eastAsia"/>
        </w:rPr>
        <w:t>その他</w:t>
      </w:r>
    </w:p>
    <w:p w14:paraId="1C35A366" w14:textId="187EEB23" w:rsidR="00B77E6D" w:rsidRPr="001D052D" w:rsidRDefault="00B77E6D" w:rsidP="00B77E6D">
      <w:pPr>
        <w:ind w:left="382" w:hangingChars="200" w:hanging="382"/>
        <w:jc w:val="left"/>
        <w:rPr>
          <w:rFonts w:ascii="ＭＳ 明朝" w:eastAsia="ＭＳ 明朝" w:hAnsi="ＭＳ 明朝"/>
        </w:rPr>
      </w:pPr>
      <w:r w:rsidRPr="001D052D">
        <w:rPr>
          <w:rFonts w:ascii="ＭＳ 明朝" w:eastAsia="ＭＳ 明朝" w:hAnsi="ＭＳ 明朝" w:hint="eastAsia"/>
        </w:rPr>
        <w:t xml:space="preserve">　　本仕様書に定めのない事項については、協議の上決定する</w:t>
      </w:r>
      <w:r w:rsidR="00B92515" w:rsidRPr="001D052D">
        <w:rPr>
          <w:rFonts w:ascii="ＭＳ 明朝" w:eastAsia="ＭＳ 明朝" w:hAnsi="ＭＳ 明朝" w:hint="eastAsia"/>
        </w:rPr>
        <w:t>こと</w:t>
      </w:r>
      <w:r w:rsidRPr="001D052D">
        <w:rPr>
          <w:rFonts w:ascii="ＭＳ 明朝" w:eastAsia="ＭＳ 明朝" w:hAnsi="ＭＳ 明朝" w:hint="eastAsia"/>
        </w:rPr>
        <w:t>。</w:t>
      </w:r>
    </w:p>
    <w:p w14:paraId="7A77DF6F" w14:textId="63C3A021" w:rsidR="00B77E6D" w:rsidRPr="001D052D" w:rsidRDefault="00B77E6D" w:rsidP="00B77E6D">
      <w:pPr>
        <w:ind w:left="382" w:hangingChars="200" w:hanging="382"/>
        <w:jc w:val="left"/>
        <w:rPr>
          <w:rFonts w:ascii="ＭＳ 明朝" w:eastAsia="ＭＳ 明朝" w:hAnsi="ＭＳ 明朝"/>
        </w:rPr>
      </w:pPr>
      <w:r w:rsidRPr="001D052D">
        <w:rPr>
          <w:rFonts w:ascii="ＭＳ 明朝" w:eastAsia="ＭＳ 明朝" w:hAnsi="ＭＳ 明朝" w:hint="eastAsia"/>
        </w:rPr>
        <w:t xml:space="preserve">　</w:t>
      </w:r>
    </w:p>
    <w:p w14:paraId="47BEBC9E" w14:textId="3A94469D" w:rsidR="00D0326B" w:rsidRPr="001D052D" w:rsidRDefault="00D0326B" w:rsidP="00B77E6D">
      <w:pPr>
        <w:jc w:val="left"/>
        <w:rPr>
          <w:rFonts w:ascii="ＭＳ 明朝" w:eastAsia="ＭＳ 明朝" w:hAnsi="ＭＳ 明朝"/>
        </w:rPr>
      </w:pPr>
      <w:r w:rsidRPr="001D052D">
        <w:rPr>
          <w:rFonts w:ascii="ＭＳ 明朝" w:eastAsia="ＭＳ 明朝" w:hAnsi="ＭＳ 明朝" w:hint="eastAsia"/>
        </w:rPr>
        <w:t>【問合せ先】</w:t>
      </w:r>
    </w:p>
    <w:p w14:paraId="7B56CCB5" w14:textId="77777777" w:rsidR="00D0326B" w:rsidRPr="001D052D" w:rsidRDefault="00D0326B" w:rsidP="00672CC8">
      <w:pPr>
        <w:ind w:left="382" w:hangingChars="200" w:hanging="382"/>
        <w:jc w:val="left"/>
        <w:rPr>
          <w:rFonts w:ascii="ＭＳ 明朝" w:eastAsia="ＭＳ 明朝" w:hAnsi="ＭＳ 明朝"/>
        </w:rPr>
      </w:pPr>
      <w:bookmarkStart w:id="4" w:name="_Hlk165535118"/>
      <w:r w:rsidRPr="001D052D">
        <w:rPr>
          <w:rFonts w:ascii="ＭＳ 明朝" w:eastAsia="ＭＳ 明朝" w:hAnsi="ＭＳ 明朝" w:hint="eastAsia"/>
        </w:rPr>
        <w:t xml:space="preserve">　川場村役場　むらづくり振興課（企画観光係）</w:t>
      </w:r>
    </w:p>
    <w:p w14:paraId="4BF82C12" w14:textId="1A78A9FB" w:rsidR="00D0326B" w:rsidRPr="001D052D" w:rsidRDefault="00D0326B" w:rsidP="00672CC8">
      <w:pPr>
        <w:ind w:left="382" w:hangingChars="200" w:hanging="382"/>
        <w:jc w:val="left"/>
        <w:rPr>
          <w:rFonts w:ascii="ＭＳ 明朝" w:eastAsia="ＭＳ 明朝" w:hAnsi="ＭＳ 明朝"/>
        </w:rPr>
      </w:pPr>
      <w:r w:rsidRPr="001D052D">
        <w:rPr>
          <w:rFonts w:ascii="ＭＳ 明朝" w:eastAsia="ＭＳ 明朝" w:hAnsi="ＭＳ 明朝" w:hint="eastAsia"/>
        </w:rPr>
        <w:t xml:space="preserve">　〒378－0101　群馬県利根郡川場村大字谷地</w:t>
      </w:r>
      <w:r w:rsidR="002033BD">
        <w:rPr>
          <w:rFonts w:ascii="ＭＳ 明朝" w:eastAsia="ＭＳ 明朝" w:hAnsi="ＭＳ 明朝" w:hint="eastAsia"/>
        </w:rPr>
        <w:t>3200</w:t>
      </w:r>
    </w:p>
    <w:p w14:paraId="0ABF932C" w14:textId="77777777" w:rsidR="00D0326B" w:rsidRPr="001D052D" w:rsidRDefault="00D0326B" w:rsidP="00672CC8">
      <w:pPr>
        <w:ind w:left="382" w:hangingChars="200" w:hanging="382"/>
        <w:jc w:val="left"/>
        <w:rPr>
          <w:rFonts w:ascii="ＭＳ 明朝" w:eastAsia="ＭＳ 明朝" w:hAnsi="ＭＳ 明朝"/>
        </w:rPr>
      </w:pPr>
      <w:r w:rsidRPr="001D052D">
        <w:rPr>
          <w:rFonts w:ascii="ＭＳ 明朝" w:eastAsia="ＭＳ 明朝" w:hAnsi="ＭＳ 明朝" w:hint="eastAsia"/>
        </w:rPr>
        <w:t xml:space="preserve">　電話番号：0278－52－2111（代表）</w:t>
      </w:r>
    </w:p>
    <w:p w14:paraId="727DB049" w14:textId="77777777" w:rsidR="00D0326B" w:rsidRPr="001D052D" w:rsidRDefault="00D0326B" w:rsidP="00672CC8">
      <w:pPr>
        <w:ind w:left="382" w:hangingChars="200" w:hanging="382"/>
        <w:jc w:val="left"/>
        <w:rPr>
          <w:rFonts w:ascii="ＭＳ 明朝" w:eastAsia="ＭＳ 明朝" w:hAnsi="ＭＳ 明朝"/>
        </w:rPr>
      </w:pPr>
      <w:r w:rsidRPr="001D052D">
        <w:rPr>
          <w:rFonts w:ascii="ＭＳ 明朝" w:eastAsia="ＭＳ 明朝" w:hAnsi="ＭＳ 明朝" w:hint="eastAsia"/>
        </w:rPr>
        <w:t xml:space="preserve">　FAX：0278－52－2333</w:t>
      </w:r>
    </w:p>
    <w:bookmarkEnd w:id="4"/>
    <w:p w14:paraId="5AE0CE4A" w14:textId="39CFD4B6" w:rsidR="00D0326B" w:rsidRDefault="00D0326B" w:rsidP="00672CC8">
      <w:pPr>
        <w:ind w:left="382" w:hangingChars="200" w:hanging="382"/>
        <w:jc w:val="left"/>
        <w:rPr>
          <w:rFonts w:ascii="ＭＳ 明朝" w:eastAsia="ＭＳ 明朝" w:hAnsi="ＭＳ 明朝"/>
        </w:rPr>
      </w:pPr>
      <w:r w:rsidRPr="001D052D">
        <w:rPr>
          <w:rFonts w:ascii="ＭＳ 明朝" w:eastAsia="ＭＳ 明朝" w:hAnsi="ＭＳ 明朝" w:hint="eastAsia"/>
        </w:rPr>
        <w:t xml:space="preserve">　メールアドレス：</w:t>
      </w:r>
      <w:proofErr w:type="spellStart"/>
      <w:r w:rsidR="00944B0A">
        <w:rPr>
          <w:rFonts w:ascii="ＭＳ 明朝" w:eastAsia="ＭＳ 明朝" w:hAnsi="ＭＳ 明朝" w:hint="eastAsia"/>
        </w:rPr>
        <w:t>kankou</w:t>
      </w:r>
      <w:proofErr w:type="spellEnd"/>
      <w:r w:rsidR="00944B0A">
        <w:rPr>
          <w:rFonts w:ascii="ＭＳ 明朝" w:eastAsia="ＭＳ 明朝" w:hAnsi="ＭＳ 明朝" w:hint="eastAsia"/>
        </w:rPr>
        <w:t>＠vill.kawaba.gunma.jp</w:t>
      </w:r>
    </w:p>
    <w:p w14:paraId="75200AA1" w14:textId="6944AB63" w:rsidR="009944A3" w:rsidRDefault="009944A3" w:rsidP="00672CC8">
      <w:pPr>
        <w:ind w:left="382" w:hangingChars="200" w:hanging="382"/>
        <w:jc w:val="left"/>
        <w:rPr>
          <w:rFonts w:ascii="ＭＳ 明朝" w:eastAsia="ＭＳ 明朝" w:hAnsi="ＭＳ 明朝"/>
        </w:rPr>
      </w:pPr>
    </w:p>
    <w:sectPr w:rsidR="009944A3" w:rsidSect="00350608">
      <w:headerReference w:type="default" r:id="rId8"/>
      <w:pgSz w:w="11906" w:h="16838"/>
      <w:pgMar w:top="1440" w:right="1077" w:bottom="1440" w:left="1077" w:header="851" w:footer="992" w:gutter="0"/>
      <w:cols w:space="425"/>
      <w:docGrid w:type="linesAndChars" w:linePitch="324"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21AD" w14:textId="77777777" w:rsidR="00EE2686" w:rsidRDefault="00EE2686" w:rsidP="002F07B2">
      <w:r>
        <w:separator/>
      </w:r>
    </w:p>
  </w:endnote>
  <w:endnote w:type="continuationSeparator" w:id="0">
    <w:p w14:paraId="103AA33D" w14:textId="77777777" w:rsidR="00EE2686" w:rsidRDefault="00EE2686" w:rsidP="002F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0040" w14:textId="77777777" w:rsidR="00EE2686" w:rsidRDefault="00EE2686" w:rsidP="002F07B2">
      <w:r>
        <w:separator/>
      </w:r>
    </w:p>
  </w:footnote>
  <w:footnote w:type="continuationSeparator" w:id="0">
    <w:p w14:paraId="14FE7E8E" w14:textId="77777777" w:rsidR="00EE2686" w:rsidRDefault="00EE2686" w:rsidP="002F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8A1C" w14:textId="2485CB47" w:rsidR="00D82668" w:rsidRPr="00D42FD0" w:rsidRDefault="00743EC3" w:rsidP="00D42FD0">
    <w:pPr>
      <w:pStyle w:val="a5"/>
      <w:jc w:val="right"/>
      <w:rPr>
        <w:bdr w:val="single" w:sz="4" w:space="0" w:color="auto"/>
      </w:rPr>
    </w:pPr>
    <w:r>
      <w:rPr>
        <w:rFonts w:hint="eastAsia"/>
        <w:bdr w:val="single" w:sz="4" w:space="0" w:color="auto"/>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564"/>
    <w:multiLevelType w:val="hybridMultilevel"/>
    <w:tmpl w:val="AB1A8120"/>
    <w:lvl w:ilvl="0" w:tplc="56240AFC">
      <w:start w:val="1"/>
      <w:numFmt w:val="decimalFullWidth"/>
      <w:lvlText w:val="%1．"/>
      <w:lvlJc w:val="left"/>
      <w:pPr>
        <w:ind w:left="1155" w:hanging="39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15:restartNumberingAfterBreak="0">
    <w:nsid w:val="05111E26"/>
    <w:multiLevelType w:val="hybridMultilevel"/>
    <w:tmpl w:val="0C461846"/>
    <w:lvl w:ilvl="0" w:tplc="72967B0A">
      <w:start w:val="1"/>
      <w:numFmt w:val="decimalEnclosedParen"/>
      <w:lvlText w:val="%1"/>
      <w:lvlJc w:val="left"/>
      <w:pPr>
        <w:ind w:left="570" w:hanging="360"/>
      </w:pPr>
      <w:rPr>
        <w:rFonts w:hint="default"/>
      </w:rPr>
    </w:lvl>
    <w:lvl w:ilvl="1" w:tplc="AA32DB18">
      <w:start w:val="1"/>
      <w:numFmt w:val="decimalEnclosedCircle"/>
      <w:lvlText w:val="%2"/>
      <w:lvlJc w:val="left"/>
      <w:pPr>
        <w:ind w:left="990" w:hanging="360"/>
      </w:pPr>
      <w:rPr>
        <w:rFonts w:ascii="ＭＳ 明朝" w:eastAsia="ＭＳ 明朝" w:hAnsi="ＭＳ 明朝" w:cstheme="minorBidi"/>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1F23E8"/>
    <w:multiLevelType w:val="hybridMultilevel"/>
    <w:tmpl w:val="5ABE84B0"/>
    <w:lvl w:ilvl="0" w:tplc="78408E6E">
      <w:start w:val="1"/>
      <w:numFmt w:val="decimalEnclosedParen"/>
      <w:lvlText w:val="%1"/>
      <w:lvlJc w:val="left"/>
      <w:pPr>
        <w:ind w:left="840" w:hanging="42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5A00DEB"/>
    <w:multiLevelType w:val="hybridMultilevel"/>
    <w:tmpl w:val="6E7AACD2"/>
    <w:lvl w:ilvl="0" w:tplc="D890ADA2">
      <w:start w:val="1"/>
      <w:numFmt w:val="decimalFullWidth"/>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60462C"/>
    <w:multiLevelType w:val="hybridMultilevel"/>
    <w:tmpl w:val="BE02F83C"/>
    <w:lvl w:ilvl="0" w:tplc="A7003D0E">
      <w:start w:val="1"/>
      <w:numFmt w:val="decimalFullWidth"/>
      <w:lvlText w:val="%1．"/>
      <w:lvlJc w:val="left"/>
      <w:pPr>
        <w:ind w:left="986" w:hanging="42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5" w15:restartNumberingAfterBreak="0">
    <w:nsid w:val="0B3114FD"/>
    <w:multiLevelType w:val="hybridMultilevel"/>
    <w:tmpl w:val="A338162C"/>
    <w:lvl w:ilvl="0" w:tplc="78408E6E">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0846E5"/>
    <w:multiLevelType w:val="hybridMultilevel"/>
    <w:tmpl w:val="C636A8B8"/>
    <w:lvl w:ilvl="0" w:tplc="9398DD0C">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7" w15:restartNumberingAfterBreak="0">
    <w:nsid w:val="26635E4F"/>
    <w:multiLevelType w:val="hybridMultilevel"/>
    <w:tmpl w:val="9782DC48"/>
    <w:lvl w:ilvl="0" w:tplc="78408E6E">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C25582"/>
    <w:multiLevelType w:val="hybridMultilevel"/>
    <w:tmpl w:val="44C82DAE"/>
    <w:lvl w:ilvl="0" w:tplc="0A523B64">
      <w:start w:val="5"/>
      <w:numFmt w:val="decimalFullWidth"/>
      <w:lvlText w:val="%1．"/>
      <w:lvlJc w:val="left"/>
      <w:pPr>
        <w:ind w:left="390" w:hanging="390"/>
      </w:pPr>
      <w:rPr>
        <w:rFonts w:hint="default"/>
      </w:rPr>
    </w:lvl>
    <w:lvl w:ilvl="1" w:tplc="968AC5D4">
      <w:start w:val="1"/>
      <w:numFmt w:val="decimalEnclosedParen"/>
      <w:lvlText w:val="%2"/>
      <w:lvlJc w:val="left"/>
      <w:pPr>
        <w:ind w:left="780" w:hanging="360"/>
      </w:pPr>
      <w:rPr>
        <w:rFonts w:hint="default"/>
      </w:rPr>
    </w:lvl>
    <w:lvl w:ilvl="2" w:tplc="D890ADA2">
      <w:start w:val="1"/>
      <w:numFmt w:val="decimalFullWidth"/>
      <w:lvlText w:val="(%3)"/>
      <w:lvlJc w:val="left"/>
      <w:pPr>
        <w:ind w:left="1215" w:hanging="375"/>
      </w:pPr>
      <w:rPr>
        <w:rFonts w:hint="default"/>
      </w:rPr>
    </w:lvl>
    <w:lvl w:ilvl="3" w:tplc="CD00173C">
      <w:start w:val="1"/>
      <w:numFmt w:val="decimalFullWidth"/>
      <w:lvlText w:val="（%4）"/>
      <w:lvlJc w:val="left"/>
      <w:pPr>
        <w:ind w:left="72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150DA7"/>
    <w:multiLevelType w:val="hybridMultilevel"/>
    <w:tmpl w:val="6C9612B4"/>
    <w:lvl w:ilvl="0" w:tplc="C92C40AC">
      <w:start w:val="1"/>
      <w:numFmt w:val="decimalEnclosedParen"/>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3A42C1"/>
    <w:multiLevelType w:val="hybridMultilevel"/>
    <w:tmpl w:val="C5EA5D24"/>
    <w:lvl w:ilvl="0" w:tplc="BE066BA2">
      <w:start w:val="9"/>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0E351B"/>
    <w:multiLevelType w:val="hybridMultilevel"/>
    <w:tmpl w:val="571EB50E"/>
    <w:lvl w:ilvl="0" w:tplc="04090011">
      <w:start w:val="1"/>
      <w:numFmt w:val="decimalEnclosedCircle"/>
      <w:lvlText w:val="%1"/>
      <w:lvlJc w:val="left"/>
      <w:pPr>
        <w:ind w:left="994" w:hanging="420"/>
      </w:p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12" w15:restartNumberingAfterBreak="0">
    <w:nsid w:val="5BEF1DAD"/>
    <w:multiLevelType w:val="hybridMultilevel"/>
    <w:tmpl w:val="60D664F0"/>
    <w:lvl w:ilvl="0" w:tplc="B664D170">
      <w:start w:val="1"/>
      <w:numFmt w:val="decimalEnclosedCircle"/>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13" w15:restartNumberingAfterBreak="0">
    <w:nsid w:val="62F77539"/>
    <w:multiLevelType w:val="hybridMultilevel"/>
    <w:tmpl w:val="233885AC"/>
    <w:lvl w:ilvl="0" w:tplc="904C46CA">
      <w:start w:val="1"/>
      <w:numFmt w:val="decimalFullWidth"/>
      <w:lvlText w:val="%1．"/>
      <w:lvlJc w:val="left"/>
      <w:pPr>
        <w:ind w:left="1010" w:hanging="41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4" w15:restartNumberingAfterBreak="0">
    <w:nsid w:val="7E55445D"/>
    <w:multiLevelType w:val="hybridMultilevel"/>
    <w:tmpl w:val="799CC718"/>
    <w:lvl w:ilvl="0" w:tplc="C0644578">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9"/>
  </w:num>
  <w:num w:numId="3">
    <w:abstractNumId w:val="7"/>
  </w:num>
  <w:num w:numId="4">
    <w:abstractNumId w:val="14"/>
  </w:num>
  <w:num w:numId="5">
    <w:abstractNumId w:val="4"/>
  </w:num>
  <w:num w:numId="6">
    <w:abstractNumId w:val="10"/>
  </w:num>
  <w:num w:numId="7">
    <w:abstractNumId w:val="13"/>
  </w:num>
  <w:num w:numId="8">
    <w:abstractNumId w:val="8"/>
  </w:num>
  <w:num w:numId="9">
    <w:abstractNumId w:val="2"/>
  </w:num>
  <w:num w:numId="10">
    <w:abstractNumId w:val="12"/>
  </w:num>
  <w:num w:numId="11">
    <w:abstractNumId w:val="0"/>
  </w:num>
  <w:num w:numId="12">
    <w:abstractNumId w:val="5"/>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162"/>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34"/>
    <w:rsid w:val="00000035"/>
    <w:rsid w:val="00014788"/>
    <w:rsid w:val="000270F0"/>
    <w:rsid w:val="00042C2B"/>
    <w:rsid w:val="00050064"/>
    <w:rsid w:val="000513B6"/>
    <w:rsid w:val="00060E86"/>
    <w:rsid w:val="000649F8"/>
    <w:rsid w:val="00066E95"/>
    <w:rsid w:val="000874B4"/>
    <w:rsid w:val="00091A62"/>
    <w:rsid w:val="00097F77"/>
    <w:rsid w:val="000C195D"/>
    <w:rsid w:val="000C3442"/>
    <w:rsid w:val="000D568D"/>
    <w:rsid w:val="000E6E2D"/>
    <w:rsid w:val="001022F5"/>
    <w:rsid w:val="00112615"/>
    <w:rsid w:val="00112FB3"/>
    <w:rsid w:val="001210B0"/>
    <w:rsid w:val="001228B7"/>
    <w:rsid w:val="00131137"/>
    <w:rsid w:val="00131C30"/>
    <w:rsid w:val="001676F2"/>
    <w:rsid w:val="0019033D"/>
    <w:rsid w:val="001A4B81"/>
    <w:rsid w:val="001A666F"/>
    <w:rsid w:val="001B3DE2"/>
    <w:rsid w:val="001B58DC"/>
    <w:rsid w:val="001C0739"/>
    <w:rsid w:val="001D052D"/>
    <w:rsid w:val="001D6B11"/>
    <w:rsid w:val="001E021E"/>
    <w:rsid w:val="002033BD"/>
    <w:rsid w:val="002114C6"/>
    <w:rsid w:val="002137BF"/>
    <w:rsid w:val="00214BA1"/>
    <w:rsid w:val="002230FF"/>
    <w:rsid w:val="0022437D"/>
    <w:rsid w:val="00226C52"/>
    <w:rsid w:val="00237D60"/>
    <w:rsid w:val="00242D5F"/>
    <w:rsid w:val="002533AA"/>
    <w:rsid w:val="00264BCB"/>
    <w:rsid w:val="00287CE9"/>
    <w:rsid w:val="002B04EE"/>
    <w:rsid w:val="002C0A9B"/>
    <w:rsid w:val="002C0B13"/>
    <w:rsid w:val="002D3956"/>
    <w:rsid w:val="002E7128"/>
    <w:rsid w:val="002F024A"/>
    <w:rsid w:val="002F07B2"/>
    <w:rsid w:val="002F3C82"/>
    <w:rsid w:val="002F5BEF"/>
    <w:rsid w:val="002F7D85"/>
    <w:rsid w:val="003003E5"/>
    <w:rsid w:val="00300B2E"/>
    <w:rsid w:val="00304350"/>
    <w:rsid w:val="00313C8F"/>
    <w:rsid w:val="00331D74"/>
    <w:rsid w:val="00332392"/>
    <w:rsid w:val="00341919"/>
    <w:rsid w:val="003444C7"/>
    <w:rsid w:val="00350608"/>
    <w:rsid w:val="003520A5"/>
    <w:rsid w:val="003660D1"/>
    <w:rsid w:val="00367388"/>
    <w:rsid w:val="003824ED"/>
    <w:rsid w:val="00385E32"/>
    <w:rsid w:val="00386433"/>
    <w:rsid w:val="00387529"/>
    <w:rsid w:val="003A6D95"/>
    <w:rsid w:val="003C0D3A"/>
    <w:rsid w:val="003C0DCD"/>
    <w:rsid w:val="003C59C5"/>
    <w:rsid w:val="003D4035"/>
    <w:rsid w:val="003F2E03"/>
    <w:rsid w:val="004109C0"/>
    <w:rsid w:val="004135AD"/>
    <w:rsid w:val="00423490"/>
    <w:rsid w:val="0043523B"/>
    <w:rsid w:val="004469C0"/>
    <w:rsid w:val="00452634"/>
    <w:rsid w:val="00460954"/>
    <w:rsid w:val="004A2C00"/>
    <w:rsid w:val="004A5827"/>
    <w:rsid w:val="004B158E"/>
    <w:rsid w:val="004B429C"/>
    <w:rsid w:val="004B46CC"/>
    <w:rsid w:val="004D20C3"/>
    <w:rsid w:val="004E0327"/>
    <w:rsid w:val="004F3132"/>
    <w:rsid w:val="005051C1"/>
    <w:rsid w:val="00537919"/>
    <w:rsid w:val="00543804"/>
    <w:rsid w:val="00546C37"/>
    <w:rsid w:val="005504BE"/>
    <w:rsid w:val="00550A07"/>
    <w:rsid w:val="005628F5"/>
    <w:rsid w:val="00564E54"/>
    <w:rsid w:val="00575AB5"/>
    <w:rsid w:val="00582CB5"/>
    <w:rsid w:val="00591A4F"/>
    <w:rsid w:val="00594BEC"/>
    <w:rsid w:val="00597E1D"/>
    <w:rsid w:val="005A3E65"/>
    <w:rsid w:val="005B7C41"/>
    <w:rsid w:val="005C6942"/>
    <w:rsid w:val="005C76CC"/>
    <w:rsid w:val="005D69A4"/>
    <w:rsid w:val="005D721B"/>
    <w:rsid w:val="005E1768"/>
    <w:rsid w:val="005E4F7F"/>
    <w:rsid w:val="005E6AF0"/>
    <w:rsid w:val="005F1398"/>
    <w:rsid w:val="00605085"/>
    <w:rsid w:val="0060696D"/>
    <w:rsid w:val="0061743D"/>
    <w:rsid w:val="00627C23"/>
    <w:rsid w:val="00633EF8"/>
    <w:rsid w:val="00652706"/>
    <w:rsid w:val="00664620"/>
    <w:rsid w:val="006672D9"/>
    <w:rsid w:val="00672CC8"/>
    <w:rsid w:val="006A0C1F"/>
    <w:rsid w:val="006A44B0"/>
    <w:rsid w:val="006C7FC3"/>
    <w:rsid w:val="006D7518"/>
    <w:rsid w:val="00700F98"/>
    <w:rsid w:val="00701193"/>
    <w:rsid w:val="00702A17"/>
    <w:rsid w:val="00731CAC"/>
    <w:rsid w:val="007336A8"/>
    <w:rsid w:val="007405DC"/>
    <w:rsid w:val="007409AA"/>
    <w:rsid w:val="00743EC3"/>
    <w:rsid w:val="0075139A"/>
    <w:rsid w:val="007576E1"/>
    <w:rsid w:val="007B612A"/>
    <w:rsid w:val="007C192C"/>
    <w:rsid w:val="007E43E3"/>
    <w:rsid w:val="007E6FC9"/>
    <w:rsid w:val="007F402B"/>
    <w:rsid w:val="007F4E72"/>
    <w:rsid w:val="008176BD"/>
    <w:rsid w:val="00830136"/>
    <w:rsid w:val="00847203"/>
    <w:rsid w:val="00852207"/>
    <w:rsid w:val="00866D7B"/>
    <w:rsid w:val="00884B31"/>
    <w:rsid w:val="0088789F"/>
    <w:rsid w:val="008A46A1"/>
    <w:rsid w:val="008A5520"/>
    <w:rsid w:val="008A6518"/>
    <w:rsid w:val="008B187B"/>
    <w:rsid w:val="008B2CAF"/>
    <w:rsid w:val="008B3FF5"/>
    <w:rsid w:val="008D2DD3"/>
    <w:rsid w:val="008E2184"/>
    <w:rsid w:val="008F655B"/>
    <w:rsid w:val="0091099A"/>
    <w:rsid w:val="00917DC8"/>
    <w:rsid w:val="0093454B"/>
    <w:rsid w:val="00944B0A"/>
    <w:rsid w:val="00974970"/>
    <w:rsid w:val="00980D0B"/>
    <w:rsid w:val="00981F55"/>
    <w:rsid w:val="009904FA"/>
    <w:rsid w:val="00991398"/>
    <w:rsid w:val="009944A3"/>
    <w:rsid w:val="009969EB"/>
    <w:rsid w:val="009D26A4"/>
    <w:rsid w:val="009D446D"/>
    <w:rsid w:val="009E0809"/>
    <w:rsid w:val="009E246B"/>
    <w:rsid w:val="009E6BC3"/>
    <w:rsid w:val="009F7F10"/>
    <w:rsid w:val="00A10D25"/>
    <w:rsid w:val="00A1112A"/>
    <w:rsid w:val="00A43258"/>
    <w:rsid w:val="00A55092"/>
    <w:rsid w:val="00A55B21"/>
    <w:rsid w:val="00A61931"/>
    <w:rsid w:val="00A719BC"/>
    <w:rsid w:val="00A768F6"/>
    <w:rsid w:val="00A97972"/>
    <w:rsid w:val="00AA0D49"/>
    <w:rsid w:val="00AA2584"/>
    <w:rsid w:val="00AA2682"/>
    <w:rsid w:val="00AB2B62"/>
    <w:rsid w:val="00AB4757"/>
    <w:rsid w:val="00AB51FC"/>
    <w:rsid w:val="00AC2E27"/>
    <w:rsid w:val="00AC3E08"/>
    <w:rsid w:val="00AC6106"/>
    <w:rsid w:val="00AD10CF"/>
    <w:rsid w:val="00AD4580"/>
    <w:rsid w:val="00AE22AC"/>
    <w:rsid w:val="00B02CFB"/>
    <w:rsid w:val="00B1303D"/>
    <w:rsid w:val="00B15A9E"/>
    <w:rsid w:val="00B23DED"/>
    <w:rsid w:val="00B47D74"/>
    <w:rsid w:val="00B555EB"/>
    <w:rsid w:val="00B77E6D"/>
    <w:rsid w:val="00B85E99"/>
    <w:rsid w:val="00B92515"/>
    <w:rsid w:val="00BB1077"/>
    <w:rsid w:val="00BB61F7"/>
    <w:rsid w:val="00BC673E"/>
    <w:rsid w:val="00BD2770"/>
    <w:rsid w:val="00BF0996"/>
    <w:rsid w:val="00BF2D10"/>
    <w:rsid w:val="00BF3A31"/>
    <w:rsid w:val="00C15B39"/>
    <w:rsid w:val="00C26B43"/>
    <w:rsid w:val="00C563FB"/>
    <w:rsid w:val="00C817A7"/>
    <w:rsid w:val="00C876A3"/>
    <w:rsid w:val="00C90F18"/>
    <w:rsid w:val="00C91185"/>
    <w:rsid w:val="00C9562A"/>
    <w:rsid w:val="00C96536"/>
    <w:rsid w:val="00C974B2"/>
    <w:rsid w:val="00CA687A"/>
    <w:rsid w:val="00CD3DEF"/>
    <w:rsid w:val="00CE33D4"/>
    <w:rsid w:val="00CF240E"/>
    <w:rsid w:val="00D0186F"/>
    <w:rsid w:val="00D0326B"/>
    <w:rsid w:val="00D060B0"/>
    <w:rsid w:val="00D142A7"/>
    <w:rsid w:val="00D209FE"/>
    <w:rsid w:val="00D24DA7"/>
    <w:rsid w:val="00D26739"/>
    <w:rsid w:val="00D26B6B"/>
    <w:rsid w:val="00D42FD0"/>
    <w:rsid w:val="00D64E3C"/>
    <w:rsid w:val="00D661AC"/>
    <w:rsid w:val="00D70FD9"/>
    <w:rsid w:val="00D76AB3"/>
    <w:rsid w:val="00D76F6C"/>
    <w:rsid w:val="00D82668"/>
    <w:rsid w:val="00D97BA9"/>
    <w:rsid w:val="00DA219B"/>
    <w:rsid w:val="00DA5D3A"/>
    <w:rsid w:val="00DA6359"/>
    <w:rsid w:val="00DC2462"/>
    <w:rsid w:val="00DC6B1D"/>
    <w:rsid w:val="00DD039C"/>
    <w:rsid w:val="00DD246D"/>
    <w:rsid w:val="00DE3DEB"/>
    <w:rsid w:val="00E01E28"/>
    <w:rsid w:val="00E05735"/>
    <w:rsid w:val="00E20E16"/>
    <w:rsid w:val="00E2431F"/>
    <w:rsid w:val="00E24D55"/>
    <w:rsid w:val="00E54957"/>
    <w:rsid w:val="00E616BF"/>
    <w:rsid w:val="00E808E0"/>
    <w:rsid w:val="00E9109C"/>
    <w:rsid w:val="00E921A6"/>
    <w:rsid w:val="00EA39D7"/>
    <w:rsid w:val="00EC63B7"/>
    <w:rsid w:val="00ED5D4D"/>
    <w:rsid w:val="00EE2686"/>
    <w:rsid w:val="00EF1C83"/>
    <w:rsid w:val="00F02B9C"/>
    <w:rsid w:val="00F060C7"/>
    <w:rsid w:val="00F22879"/>
    <w:rsid w:val="00F4190C"/>
    <w:rsid w:val="00F44D8C"/>
    <w:rsid w:val="00F509A0"/>
    <w:rsid w:val="00F5375F"/>
    <w:rsid w:val="00F6054B"/>
    <w:rsid w:val="00F61B84"/>
    <w:rsid w:val="00F67C0D"/>
    <w:rsid w:val="00FC4512"/>
    <w:rsid w:val="00FC702E"/>
    <w:rsid w:val="00FC73A0"/>
    <w:rsid w:val="00FE285D"/>
    <w:rsid w:val="00FF3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ADED8BC"/>
  <w15:docId w15:val="{5FB21BB4-4AC6-433A-A9FE-623DD493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4580"/>
    <w:rPr>
      <w:color w:val="0563C1" w:themeColor="hyperlink"/>
      <w:u w:val="single"/>
    </w:rPr>
  </w:style>
  <w:style w:type="character" w:styleId="a4">
    <w:name w:val="Unresolved Mention"/>
    <w:basedOn w:val="a0"/>
    <w:uiPriority w:val="99"/>
    <w:semiHidden/>
    <w:unhideWhenUsed/>
    <w:rsid w:val="00AD4580"/>
    <w:rPr>
      <w:color w:val="605E5C"/>
      <w:shd w:val="clear" w:color="auto" w:fill="E1DFDD"/>
    </w:rPr>
  </w:style>
  <w:style w:type="paragraph" w:styleId="a5">
    <w:name w:val="header"/>
    <w:basedOn w:val="a"/>
    <w:link w:val="a6"/>
    <w:uiPriority w:val="99"/>
    <w:unhideWhenUsed/>
    <w:rsid w:val="002F07B2"/>
    <w:pPr>
      <w:tabs>
        <w:tab w:val="center" w:pos="4252"/>
        <w:tab w:val="right" w:pos="8504"/>
      </w:tabs>
      <w:snapToGrid w:val="0"/>
    </w:pPr>
  </w:style>
  <w:style w:type="character" w:customStyle="1" w:styleId="a6">
    <w:name w:val="ヘッダー (文字)"/>
    <w:basedOn w:val="a0"/>
    <w:link w:val="a5"/>
    <w:uiPriority w:val="99"/>
    <w:rsid w:val="002F07B2"/>
  </w:style>
  <w:style w:type="paragraph" w:styleId="a7">
    <w:name w:val="footer"/>
    <w:basedOn w:val="a"/>
    <w:link w:val="a8"/>
    <w:uiPriority w:val="99"/>
    <w:unhideWhenUsed/>
    <w:rsid w:val="002F07B2"/>
    <w:pPr>
      <w:tabs>
        <w:tab w:val="center" w:pos="4252"/>
        <w:tab w:val="right" w:pos="8504"/>
      </w:tabs>
      <w:snapToGrid w:val="0"/>
    </w:pPr>
  </w:style>
  <w:style w:type="character" w:customStyle="1" w:styleId="a8">
    <w:name w:val="フッター (文字)"/>
    <w:basedOn w:val="a0"/>
    <w:link w:val="a7"/>
    <w:uiPriority w:val="99"/>
    <w:rsid w:val="002F07B2"/>
  </w:style>
  <w:style w:type="paragraph" w:styleId="a9">
    <w:name w:val="List Paragraph"/>
    <w:basedOn w:val="a"/>
    <w:uiPriority w:val="34"/>
    <w:qFormat/>
    <w:rsid w:val="009D26A4"/>
    <w:pPr>
      <w:ind w:leftChars="400" w:left="840"/>
    </w:pPr>
  </w:style>
  <w:style w:type="character" w:styleId="aa">
    <w:name w:val="annotation reference"/>
    <w:basedOn w:val="a0"/>
    <w:uiPriority w:val="99"/>
    <w:semiHidden/>
    <w:unhideWhenUsed/>
    <w:rsid w:val="009D26A4"/>
    <w:rPr>
      <w:sz w:val="18"/>
      <w:szCs w:val="18"/>
    </w:rPr>
  </w:style>
  <w:style w:type="paragraph" w:styleId="ab">
    <w:name w:val="annotation text"/>
    <w:basedOn w:val="a"/>
    <w:link w:val="ac"/>
    <w:uiPriority w:val="99"/>
    <w:semiHidden/>
    <w:unhideWhenUsed/>
    <w:rsid w:val="009D26A4"/>
    <w:pPr>
      <w:jc w:val="left"/>
    </w:pPr>
  </w:style>
  <w:style w:type="character" w:customStyle="1" w:styleId="ac">
    <w:name w:val="コメント文字列 (文字)"/>
    <w:basedOn w:val="a0"/>
    <w:link w:val="ab"/>
    <w:uiPriority w:val="99"/>
    <w:semiHidden/>
    <w:rsid w:val="009D26A4"/>
  </w:style>
  <w:style w:type="paragraph" w:styleId="ad">
    <w:name w:val="Balloon Text"/>
    <w:basedOn w:val="a"/>
    <w:link w:val="ae"/>
    <w:uiPriority w:val="99"/>
    <w:semiHidden/>
    <w:unhideWhenUsed/>
    <w:rsid w:val="009D26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26A4"/>
    <w:rPr>
      <w:rFonts w:asciiTheme="majorHAnsi" w:eastAsiaTheme="majorEastAsia" w:hAnsiTheme="majorHAnsi" w:cstheme="majorBidi"/>
      <w:sz w:val="18"/>
      <w:szCs w:val="18"/>
    </w:rPr>
  </w:style>
  <w:style w:type="table" w:styleId="af">
    <w:name w:val="Table Grid"/>
    <w:basedOn w:val="a1"/>
    <w:uiPriority w:val="39"/>
    <w:rsid w:val="00122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63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A362D-A327-4267-9F26-15D19F96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2330</TotalTime>
  <Pages>4</Pages>
  <Words>752</Words>
  <Characters>4291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戸部 拓摩</dc:creator>
  <cp:keywords/>
  <dc:description/>
  <cp:lastModifiedBy>外山 大貴 </cp:lastModifiedBy>
  <cp:revision>31</cp:revision>
  <cp:lastPrinted>2026-03-30T02:34:00Z</cp:lastPrinted>
  <dcterms:created xsi:type="dcterms:W3CDTF">2023-09-03T07:26:00Z</dcterms:created>
  <dcterms:modified xsi:type="dcterms:W3CDTF">2026-03-30T02:35:00Z</dcterms:modified>
</cp:coreProperties>
</file>