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8443B" w14:textId="77777777" w:rsidR="00135BE1" w:rsidRDefault="00135BE1">
      <w:pPr>
        <w:autoSpaceDE w:val="0"/>
        <w:autoSpaceDN w:val="0"/>
        <w:adjustRightInd w:val="0"/>
        <w:spacing w:line="438"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○川場村合併処理浄化槽設置事業費補助及びエコ補助金交付要綱</w:t>
      </w:r>
    </w:p>
    <w:p w14:paraId="66FE5131" w14:textId="77777777" w:rsidR="00135BE1" w:rsidRDefault="00135BE1">
      <w:pPr>
        <w:autoSpaceDE w:val="0"/>
        <w:autoSpaceDN w:val="0"/>
        <w:adjustRightInd w:val="0"/>
        <w:spacing w:line="438"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12</w:t>
      </w:r>
      <w:r>
        <w:rPr>
          <w:rFonts w:ascii="ＭＳ 明朝" w:eastAsia="ＭＳ 明朝" w:cs="ＭＳ 明朝" w:hint="eastAsia"/>
          <w:kern w:val="0"/>
          <w:sz w:val="22"/>
          <w:lang w:val="ja-JP"/>
        </w:rPr>
        <w:t>年３月</w:t>
      </w:r>
      <w:r>
        <w:rPr>
          <w:rFonts w:ascii="ＭＳ 明朝" w:eastAsia="ＭＳ 明朝" w:cs="ＭＳ 明朝"/>
          <w:kern w:val="0"/>
          <w:sz w:val="22"/>
          <w:lang w:val="ja-JP"/>
        </w:rPr>
        <w:t>17</w:t>
      </w:r>
      <w:r>
        <w:rPr>
          <w:rFonts w:ascii="ＭＳ 明朝" w:eastAsia="ＭＳ 明朝" w:cs="ＭＳ 明朝" w:hint="eastAsia"/>
          <w:kern w:val="0"/>
          <w:sz w:val="22"/>
          <w:lang w:val="ja-JP"/>
        </w:rPr>
        <w:t>日告示第６号</w:t>
      </w:r>
    </w:p>
    <w:p w14:paraId="457DA2C3" w14:textId="77777777" w:rsidR="00135BE1" w:rsidRDefault="00135BE1">
      <w:pPr>
        <w:autoSpaceDE w:val="0"/>
        <w:autoSpaceDN w:val="0"/>
        <w:adjustRightInd w:val="0"/>
        <w:spacing w:line="438"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14:paraId="7FD9E422" w14:textId="77777777" w:rsidR="00135BE1" w:rsidRDefault="00135BE1">
      <w:pPr>
        <w:autoSpaceDE w:val="0"/>
        <w:autoSpaceDN w:val="0"/>
        <w:adjustRightInd w:val="0"/>
        <w:spacing w:line="438"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16</w:t>
      </w:r>
      <w:r>
        <w:rPr>
          <w:rFonts w:ascii="ＭＳ 明朝" w:eastAsia="ＭＳ 明朝" w:cs="ＭＳ 明朝" w:hint="eastAsia"/>
          <w:kern w:val="0"/>
          <w:sz w:val="22"/>
          <w:lang w:val="ja-JP"/>
        </w:rPr>
        <w:t>年１月</w:t>
      </w:r>
      <w:r>
        <w:rPr>
          <w:rFonts w:ascii="ＭＳ 明朝" w:eastAsia="ＭＳ 明朝" w:cs="ＭＳ 明朝"/>
          <w:kern w:val="0"/>
          <w:sz w:val="22"/>
          <w:lang w:val="ja-JP"/>
        </w:rPr>
        <w:t>16</w:t>
      </w:r>
      <w:r>
        <w:rPr>
          <w:rFonts w:ascii="ＭＳ 明朝" w:eastAsia="ＭＳ 明朝" w:cs="ＭＳ 明朝" w:hint="eastAsia"/>
          <w:kern w:val="0"/>
          <w:sz w:val="22"/>
          <w:lang w:val="ja-JP"/>
        </w:rPr>
        <w:t>日告示第３号</w:t>
      </w:r>
    </w:p>
    <w:p w14:paraId="6511EFA0" w14:textId="77777777" w:rsidR="00135BE1" w:rsidRDefault="00135BE1">
      <w:pPr>
        <w:autoSpaceDE w:val="0"/>
        <w:autoSpaceDN w:val="0"/>
        <w:adjustRightInd w:val="0"/>
        <w:spacing w:line="438"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22</w:t>
      </w:r>
      <w:r>
        <w:rPr>
          <w:rFonts w:ascii="ＭＳ 明朝" w:eastAsia="ＭＳ 明朝" w:cs="ＭＳ 明朝" w:hint="eastAsia"/>
          <w:kern w:val="0"/>
          <w:sz w:val="22"/>
          <w:lang w:val="ja-JP"/>
        </w:rPr>
        <w:t>年</w:t>
      </w:r>
      <w:r>
        <w:rPr>
          <w:rFonts w:ascii="ＭＳ 明朝" w:eastAsia="ＭＳ 明朝" w:cs="ＭＳ 明朝"/>
          <w:kern w:val="0"/>
          <w:sz w:val="22"/>
          <w:lang w:val="ja-JP"/>
        </w:rPr>
        <w:t>12</w:t>
      </w:r>
      <w:r>
        <w:rPr>
          <w:rFonts w:ascii="ＭＳ 明朝" w:eastAsia="ＭＳ 明朝" w:cs="ＭＳ 明朝" w:hint="eastAsia"/>
          <w:kern w:val="0"/>
          <w:sz w:val="22"/>
          <w:lang w:val="ja-JP"/>
        </w:rPr>
        <w:t>月</w:t>
      </w:r>
      <w:r>
        <w:rPr>
          <w:rFonts w:ascii="ＭＳ 明朝" w:eastAsia="ＭＳ 明朝" w:cs="ＭＳ 明朝"/>
          <w:kern w:val="0"/>
          <w:sz w:val="22"/>
          <w:lang w:val="ja-JP"/>
        </w:rPr>
        <w:t>28</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48</w:t>
      </w:r>
      <w:r>
        <w:rPr>
          <w:rFonts w:ascii="ＭＳ 明朝" w:eastAsia="ＭＳ 明朝" w:cs="ＭＳ 明朝" w:hint="eastAsia"/>
          <w:kern w:val="0"/>
          <w:sz w:val="22"/>
          <w:lang w:val="ja-JP"/>
        </w:rPr>
        <w:t>号</w:t>
      </w:r>
    </w:p>
    <w:p w14:paraId="7C22AFF4" w14:textId="77777777" w:rsidR="00135BE1" w:rsidRDefault="00135BE1">
      <w:pPr>
        <w:autoSpaceDE w:val="0"/>
        <w:autoSpaceDN w:val="0"/>
        <w:adjustRightInd w:val="0"/>
        <w:spacing w:line="438"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26</w:t>
      </w:r>
      <w:r>
        <w:rPr>
          <w:rFonts w:ascii="ＭＳ 明朝" w:eastAsia="ＭＳ 明朝" w:cs="ＭＳ 明朝" w:hint="eastAsia"/>
          <w:kern w:val="0"/>
          <w:sz w:val="22"/>
          <w:lang w:val="ja-JP"/>
        </w:rPr>
        <w:t>年８月</w:t>
      </w:r>
      <w:r>
        <w:rPr>
          <w:rFonts w:ascii="ＭＳ 明朝" w:eastAsia="ＭＳ 明朝" w:cs="ＭＳ 明朝"/>
          <w:kern w:val="0"/>
          <w:sz w:val="22"/>
          <w:lang w:val="ja-JP"/>
        </w:rPr>
        <w:t>27</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37</w:t>
      </w:r>
      <w:r>
        <w:rPr>
          <w:rFonts w:ascii="ＭＳ 明朝" w:eastAsia="ＭＳ 明朝" w:cs="ＭＳ 明朝" w:hint="eastAsia"/>
          <w:kern w:val="0"/>
          <w:sz w:val="22"/>
          <w:lang w:val="ja-JP"/>
        </w:rPr>
        <w:t>号</w:t>
      </w:r>
    </w:p>
    <w:p w14:paraId="59C513E2" w14:textId="77777777" w:rsidR="00135BE1" w:rsidRDefault="00135BE1">
      <w:pPr>
        <w:autoSpaceDE w:val="0"/>
        <w:autoSpaceDN w:val="0"/>
        <w:adjustRightInd w:val="0"/>
        <w:spacing w:line="438"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29</w:t>
      </w:r>
      <w:r>
        <w:rPr>
          <w:rFonts w:ascii="ＭＳ 明朝" w:eastAsia="ＭＳ 明朝" w:cs="ＭＳ 明朝" w:hint="eastAsia"/>
          <w:kern w:val="0"/>
          <w:sz w:val="22"/>
          <w:lang w:val="ja-JP"/>
        </w:rPr>
        <w:t>年３月８日告示第</w:t>
      </w:r>
      <w:r>
        <w:rPr>
          <w:rFonts w:ascii="ＭＳ 明朝" w:eastAsia="ＭＳ 明朝" w:cs="ＭＳ 明朝"/>
          <w:kern w:val="0"/>
          <w:sz w:val="22"/>
          <w:lang w:val="ja-JP"/>
        </w:rPr>
        <w:t>12</w:t>
      </w:r>
      <w:r>
        <w:rPr>
          <w:rFonts w:ascii="ＭＳ 明朝" w:eastAsia="ＭＳ 明朝" w:cs="ＭＳ 明朝" w:hint="eastAsia"/>
          <w:kern w:val="0"/>
          <w:sz w:val="22"/>
          <w:lang w:val="ja-JP"/>
        </w:rPr>
        <w:t>号</w:t>
      </w:r>
    </w:p>
    <w:p w14:paraId="7898A2D5" w14:textId="77777777" w:rsidR="00135BE1" w:rsidRDefault="00135BE1">
      <w:pPr>
        <w:autoSpaceDE w:val="0"/>
        <w:autoSpaceDN w:val="0"/>
        <w:adjustRightInd w:val="0"/>
        <w:spacing w:line="438"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川場村合併処理浄化槽設置事業費補助及びエコ補助金交付要綱</w:t>
      </w:r>
    </w:p>
    <w:p w14:paraId="12ABCE80" w14:textId="77777777" w:rsidR="00135BE1" w:rsidRDefault="00135BE1">
      <w:pPr>
        <w:autoSpaceDE w:val="0"/>
        <w:autoSpaceDN w:val="0"/>
        <w:adjustRightInd w:val="0"/>
        <w:spacing w:line="438"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14:paraId="641DC78F" w14:textId="77777777" w:rsidR="00135BE1" w:rsidRDefault="00135BE1">
      <w:pPr>
        <w:autoSpaceDE w:val="0"/>
        <w:autoSpaceDN w:val="0"/>
        <w:adjustRightInd w:val="0"/>
        <w:spacing w:line="438"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村長は、生活排水による公共用水域の水質汚濁を防止するため、合併処理浄化槽の設置に要する経費について、予算の範囲内において補助金を交付するものとし、当該補助金の交付に関しては、川場村補助金等交付規則（昭和</w:t>
      </w:r>
      <w:r>
        <w:rPr>
          <w:rFonts w:ascii="ＭＳ 明朝" w:eastAsia="ＭＳ 明朝" w:cs="ＭＳ 明朝"/>
          <w:kern w:val="0"/>
          <w:sz w:val="22"/>
          <w:lang w:val="ja-JP"/>
        </w:rPr>
        <w:t>48</w:t>
      </w:r>
      <w:r>
        <w:rPr>
          <w:rFonts w:ascii="ＭＳ 明朝" w:eastAsia="ＭＳ 明朝" w:cs="ＭＳ 明朝" w:hint="eastAsia"/>
          <w:kern w:val="0"/>
          <w:sz w:val="22"/>
          <w:lang w:val="ja-JP"/>
        </w:rPr>
        <w:t>年川場村規則第１号。以下「規則」という。）に定めるもののほか、この要綱の定めるところによる。</w:t>
      </w:r>
    </w:p>
    <w:p w14:paraId="657DA897" w14:textId="77777777" w:rsidR="00135BE1" w:rsidRDefault="00135BE1">
      <w:pPr>
        <w:autoSpaceDE w:val="0"/>
        <w:autoSpaceDN w:val="0"/>
        <w:adjustRightInd w:val="0"/>
        <w:spacing w:line="438"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（用語の定義）</w:t>
      </w:r>
    </w:p>
    <w:p w14:paraId="20B99B6C" w14:textId="77777777" w:rsidR="00135BE1" w:rsidRDefault="00135BE1">
      <w:pPr>
        <w:autoSpaceDE w:val="0"/>
        <w:autoSpaceDN w:val="0"/>
        <w:adjustRightInd w:val="0"/>
        <w:spacing w:line="438"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この要綱において用いる用語の定義は、次の各号に掲げるところによる。</w:t>
      </w:r>
    </w:p>
    <w:p w14:paraId="0B8C4DA9" w14:textId="77777777" w:rsidR="00135BE1" w:rsidRDefault="00135BE1">
      <w:pPr>
        <w:autoSpaceDE w:val="0"/>
        <w:autoSpaceDN w:val="0"/>
        <w:adjustRightInd w:val="0"/>
        <w:spacing w:line="43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浄化槽　浄化槽法（昭和</w:t>
      </w:r>
      <w:r>
        <w:rPr>
          <w:rFonts w:ascii="ＭＳ 明朝" w:eastAsia="ＭＳ 明朝" w:cs="ＭＳ 明朝"/>
          <w:kern w:val="0"/>
          <w:sz w:val="22"/>
          <w:lang w:val="ja-JP"/>
        </w:rPr>
        <w:t>58</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43</w:t>
      </w:r>
      <w:r>
        <w:rPr>
          <w:rFonts w:ascii="ＭＳ 明朝" w:eastAsia="ＭＳ 明朝" w:cs="ＭＳ 明朝" w:hint="eastAsia"/>
          <w:kern w:val="0"/>
          <w:sz w:val="22"/>
          <w:lang w:val="ja-JP"/>
        </w:rPr>
        <w:t>号）第２条第１号に規定する浄化槽をいう。</w:t>
      </w:r>
    </w:p>
    <w:p w14:paraId="208C148D" w14:textId="77777777" w:rsidR="00135BE1" w:rsidRDefault="00135BE1">
      <w:pPr>
        <w:autoSpaceDE w:val="0"/>
        <w:autoSpaceDN w:val="0"/>
        <w:adjustRightInd w:val="0"/>
        <w:spacing w:line="43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合併処理浄化槽　し尿と生活排水を併せて処理する浄化槽であって、生物化学的酸素要求量（以下「ＢＯＤ」という。）除去率</w:t>
      </w:r>
      <w:r>
        <w:rPr>
          <w:rFonts w:ascii="ＭＳ 明朝" w:eastAsia="ＭＳ 明朝" w:cs="ＭＳ 明朝"/>
          <w:kern w:val="0"/>
          <w:sz w:val="22"/>
          <w:lang w:val="ja-JP"/>
        </w:rPr>
        <w:t>90</w:t>
      </w:r>
      <w:r>
        <w:rPr>
          <w:rFonts w:ascii="ＭＳ 明朝" w:eastAsia="ＭＳ 明朝" w:cs="ＭＳ 明朝" w:hint="eastAsia"/>
          <w:kern w:val="0"/>
          <w:sz w:val="22"/>
          <w:lang w:val="ja-JP"/>
        </w:rPr>
        <w:t>パーセント以上、放流水のＢＯＤ</w:t>
      </w:r>
      <w:r>
        <w:rPr>
          <w:rFonts w:ascii="ＭＳ 明朝" w:eastAsia="ＭＳ 明朝" w:cs="ＭＳ 明朝"/>
          <w:kern w:val="0"/>
          <w:sz w:val="22"/>
          <w:lang w:val="ja-JP"/>
        </w:rPr>
        <w:t>20</w:t>
      </w:r>
      <w:r>
        <w:rPr>
          <w:rFonts w:ascii="ＭＳ 明朝" w:eastAsia="ＭＳ 明朝" w:cs="ＭＳ 明朝" w:hint="eastAsia"/>
          <w:kern w:val="0"/>
          <w:sz w:val="22"/>
          <w:lang w:val="ja-JP"/>
        </w:rPr>
        <w:t>ｍｇ／１（日間平均値）以下の機能を有するもので、浄化槽法第４条第１項の規定による構造基準に適合するとともに、平成４年</w:t>
      </w:r>
      <w:r>
        <w:rPr>
          <w:rFonts w:ascii="ＭＳ 明朝" w:eastAsia="ＭＳ 明朝" w:cs="ＭＳ 明朝"/>
          <w:kern w:val="0"/>
          <w:sz w:val="22"/>
          <w:lang w:val="ja-JP"/>
        </w:rPr>
        <w:t>10</w:t>
      </w:r>
      <w:r>
        <w:rPr>
          <w:rFonts w:ascii="ＭＳ 明朝" w:eastAsia="ＭＳ 明朝" w:cs="ＭＳ 明朝" w:hint="eastAsia"/>
          <w:kern w:val="0"/>
          <w:sz w:val="22"/>
          <w:lang w:val="ja-JP"/>
        </w:rPr>
        <w:t>月</w:t>
      </w:r>
      <w:r>
        <w:rPr>
          <w:rFonts w:ascii="ＭＳ 明朝" w:eastAsia="ＭＳ 明朝" w:cs="ＭＳ 明朝"/>
          <w:kern w:val="0"/>
          <w:sz w:val="22"/>
          <w:lang w:val="ja-JP"/>
        </w:rPr>
        <w:t>30</w:t>
      </w:r>
      <w:r>
        <w:rPr>
          <w:rFonts w:ascii="ＭＳ 明朝" w:eastAsia="ＭＳ 明朝" w:cs="ＭＳ 明朝" w:hint="eastAsia"/>
          <w:kern w:val="0"/>
          <w:sz w:val="22"/>
          <w:lang w:val="ja-JP"/>
        </w:rPr>
        <w:t>日付け衛浄第</w:t>
      </w:r>
      <w:r>
        <w:rPr>
          <w:rFonts w:ascii="ＭＳ 明朝" w:eastAsia="ＭＳ 明朝" w:cs="ＭＳ 明朝"/>
          <w:kern w:val="0"/>
          <w:sz w:val="22"/>
          <w:lang w:val="ja-JP"/>
        </w:rPr>
        <w:t>34</w:t>
      </w:r>
      <w:r>
        <w:rPr>
          <w:rFonts w:ascii="ＭＳ 明朝" w:eastAsia="ＭＳ 明朝" w:cs="ＭＳ 明朝" w:hint="eastAsia"/>
          <w:kern w:val="0"/>
          <w:sz w:val="22"/>
          <w:lang w:val="ja-JP"/>
        </w:rPr>
        <w:t>号厚生省生活衛生局水道環境部環境整備課浄化槽対策室長通知に定める「合併処理浄化槽設置事業における国庫補助指針」が適用される合併処理浄化槽にあっては、同指針に適合するものをいう。</w:t>
      </w:r>
    </w:p>
    <w:p w14:paraId="38FD3BFE" w14:textId="77777777" w:rsidR="00135BE1" w:rsidRDefault="00135BE1">
      <w:pPr>
        <w:autoSpaceDE w:val="0"/>
        <w:autoSpaceDN w:val="0"/>
        <w:adjustRightInd w:val="0"/>
        <w:spacing w:line="43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専用住宅　主に居住を目的とした住宅で、小規模店舗等を併設した住宅を含む。（ただし、住宅部分の床面積が２分の１以上であること。）</w:t>
      </w:r>
    </w:p>
    <w:p w14:paraId="65F33FC9" w14:textId="77777777" w:rsidR="00135BE1" w:rsidRDefault="00135BE1">
      <w:pPr>
        <w:autoSpaceDE w:val="0"/>
        <w:autoSpaceDN w:val="0"/>
        <w:adjustRightInd w:val="0"/>
        <w:spacing w:line="43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転換　単独処理浄化槽又はくみ取り槽を合併処理浄化槽に切り換えることをいう。</w:t>
      </w:r>
    </w:p>
    <w:p w14:paraId="3FE2EAEB" w14:textId="77777777" w:rsidR="00135BE1" w:rsidRDefault="00135BE1">
      <w:pPr>
        <w:autoSpaceDE w:val="0"/>
        <w:autoSpaceDN w:val="0"/>
        <w:adjustRightInd w:val="0"/>
        <w:spacing w:line="43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エコ補助金　単独処理浄化槽等からの転換を集中的に促進するため、転換撤去等の場合に限り、その費用の一部を助成することをいう。</w:t>
      </w:r>
    </w:p>
    <w:p w14:paraId="7F5B1E98" w14:textId="77777777" w:rsidR="00135BE1" w:rsidRDefault="00135BE1">
      <w:pPr>
        <w:autoSpaceDE w:val="0"/>
        <w:autoSpaceDN w:val="0"/>
        <w:adjustRightInd w:val="0"/>
        <w:spacing w:line="438"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（補助対象）</w:t>
      </w:r>
    </w:p>
    <w:p w14:paraId="65B1BCA1" w14:textId="77777777" w:rsidR="00135BE1" w:rsidRDefault="00135BE1">
      <w:pPr>
        <w:autoSpaceDE w:val="0"/>
        <w:autoSpaceDN w:val="0"/>
        <w:adjustRightInd w:val="0"/>
        <w:spacing w:line="438"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補助の対象は、別表第１に掲げる地域内において、専用住宅に処理対象人員</w:t>
      </w:r>
      <w:r>
        <w:rPr>
          <w:rFonts w:ascii="ＭＳ 明朝" w:eastAsia="ＭＳ 明朝" w:cs="ＭＳ 明朝"/>
          <w:kern w:val="0"/>
          <w:sz w:val="22"/>
          <w:lang w:val="ja-JP"/>
        </w:rPr>
        <w:t>10</w:t>
      </w:r>
      <w:r>
        <w:rPr>
          <w:rFonts w:ascii="ＭＳ 明朝" w:eastAsia="ＭＳ 明朝" w:cs="ＭＳ 明朝" w:hint="eastAsia"/>
          <w:kern w:val="0"/>
          <w:sz w:val="22"/>
          <w:lang w:val="ja-JP"/>
        </w:rPr>
        <w:t>人以下の合併処理浄化槽を設置する者とする。</w:t>
      </w:r>
    </w:p>
    <w:p w14:paraId="6E9E5FCD" w14:textId="77777777" w:rsidR="00135BE1" w:rsidRDefault="00135BE1">
      <w:pPr>
        <w:autoSpaceDE w:val="0"/>
        <w:autoSpaceDN w:val="0"/>
        <w:adjustRightInd w:val="0"/>
        <w:spacing w:line="438"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２　補助金の交付の対象となる浄化槽は、以下の消費電力基準及び環境性能を満たす環境配慮型浄化槽とする。</w:t>
      </w:r>
    </w:p>
    <w:p w14:paraId="4CCE2A37" w14:textId="77777777" w:rsidR="00135BE1" w:rsidRDefault="00135BE1">
      <w:pPr>
        <w:autoSpaceDE w:val="0"/>
        <w:autoSpaceDN w:val="0"/>
        <w:adjustRightInd w:val="0"/>
        <w:spacing w:line="43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消費電力基準が次の表に示す値以下であるもの。</w:t>
      </w:r>
    </w:p>
    <w:p w14:paraId="1C366BCE" w14:textId="0FEC6F10" w:rsidR="00135BE1" w:rsidRDefault="007407CE">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lang w:val="ja-JP"/>
        </w:rPr>
        <w:drawing>
          <wp:inline distT="0" distB="0" distL="0" distR="0" wp14:anchorId="19E0F454" wp14:editId="74C6F686">
            <wp:extent cx="5381625" cy="16383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1625" cy="1638300"/>
                    </a:xfrm>
                    <a:prstGeom prst="rect">
                      <a:avLst/>
                    </a:prstGeom>
                    <a:noFill/>
                    <a:ln>
                      <a:noFill/>
                    </a:ln>
                  </pic:spPr>
                </pic:pic>
              </a:graphicData>
            </a:graphic>
          </wp:inline>
        </w:drawing>
      </w:r>
    </w:p>
    <w:p w14:paraId="6ED27FEC" w14:textId="77777777" w:rsidR="00135BE1" w:rsidRDefault="00135BE1">
      <w:pPr>
        <w:autoSpaceDE w:val="0"/>
        <w:autoSpaceDN w:val="0"/>
        <w:adjustRightInd w:val="0"/>
        <w:spacing w:line="43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環境性能が次のいずれかを満たすもの</w:t>
      </w:r>
    </w:p>
    <w:p w14:paraId="1C826285" w14:textId="77777777" w:rsidR="00135BE1" w:rsidRDefault="00135BE1">
      <w:pPr>
        <w:autoSpaceDE w:val="0"/>
        <w:autoSpaceDN w:val="0"/>
        <w:adjustRightInd w:val="0"/>
        <w:spacing w:line="438"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浄化槽の消費電力が、前号の表の消費電力より更に</w:t>
      </w:r>
      <w:r>
        <w:rPr>
          <w:rFonts w:ascii="ＭＳ 明朝" w:eastAsia="ＭＳ 明朝" w:cs="ＭＳ 明朝"/>
          <w:kern w:val="0"/>
          <w:sz w:val="22"/>
          <w:lang w:val="ja-JP"/>
        </w:rPr>
        <w:t>10</w:t>
      </w:r>
      <w:r>
        <w:rPr>
          <w:rFonts w:ascii="ＭＳ 明朝" w:eastAsia="ＭＳ 明朝" w:cs="ＭＳ 明朝" w:hint="eastAsia"/>
          <w:kern w:val="0"/>
          <w:sz w:val="22"/>
          <w:lang w:val="ja-JP"/>
        </w:rPr>
        <w:t>％以上低減されていること。</w:t>
      </w:r>
    </w:p>
    <w:p w14:paraId="510A3D71" w14:textId="77777777" w:rsidR="00135BE1" w:rsidRDefault="00135BE1">
      <w:pPr>
        <w:autoSpaceDE w:val="0"/>
        <w:autoSpaceDN w:val="0"/>
        <w:adjustRightInd w:val="0"/>
        <w:spacing w:line="438"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浄化槽本体の大きさがコンパクト化されており、次の表の総容量の基準を満たすこと。</w:t>
      </w:r>
    </w:p>
    <w:p w14:paraId="10E3E993" w14:textId="2FB04C81" w:rsidR="00135BE1" w:rsidRDefault="007407CE">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lang w:val="ja-JP"/>
        </w:rPr>
        <w:drawing>
          <wp:inline distT="0" distB="0" distL="0" distR="0" wp14:anchorId="6609F7E1" wp14:editId="19C4D872">
            <wp:extent cx="2238375" cy="16383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8375" cy="1638300"/>
                    </a:xfrm>
                    <a:prstGeom prst="rect">
                      <a:avLst/>
                    </a:prstGeom>
                    <a:noFill/>
                    <a:ln>
                      <a:noFill/>
                    </a:ln>
                  </pic:spPr>
                </pic:pic>
              </a:graphicData>
            </a:graphic>
          </wp:inline>
        </w:drawing>
      </w:r>
    </w:p>
    <w:p w14:paraId="128477DC" w14:textId="77777777" w:rsidR="00135BE1" w:rsidRDefault="00135BE1">
      <w:pPr>
        <w:autoSpaceDE w:val="0"/>
        <w:autoSpaceDN w:val="0"/>
        <w:adjustRightInd w:val="0"/>
        <w:spacing w:line="438"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ウ　ディスポーザ対応浄化槽であること。</w:t>
      </w:r>
    </w:p>
    <w:p w14:paraId="7EF6E306" w14:textId="77777777" w:rsidR="00135BE1" w:rsidRDefault="00135BE1">
      <w:pPr>
        <w:autoSpaceDE w:val="0"/>
        <w:autoSpaceDN w:val="0"/>
        <w:adjustRightInd w:val="0"/>
        <w:spacing w:line="438"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エ　プラスチックを主材料とする浄化槽であって、製品全体の構成部品に含まれるプラスチックの全重量に占める再生プラスチックの重量割合が、ポストコンシューマ材料の場合は</w:t>
      </w:r>
      <w:r>
        <w:rPr>
          <w:rFonts w:ascii="ＭＳ 明朝" w:eastAsia="ＭＳ 明朝" w:cs="ＭＳ 明朝"/>
          <w:kern w:val="0"/>
          <w:sz w:val="22"/>
          <w:lang w:val="ja-JP"/>
        </w:rPr>
        <w:t>25</w:t>
      </w:r>
      <w:r>
        <w:rPr>
          <w:rFonts w:ascii="ＭＳ 明朝" w:eastAsia="ＭＳ 明朝" w:cs="ＭＳ 明朝" w:hint="eastAsia"/>
          <w:kern w:val="0"/>
          <w:sz w:val="22"/>
          <w:lang w:val="ja-JP"/>
        </w:rPr>
        <w:t>％以上、プレコンシューマ材料の場合は</w:t>
      </w:r>
      <w:r>
        <w:rPr>
          <w:rFonts w:ascii="ＭＳ 明朝" w:eastAsia="ＭＳ 明朝" w:cs="ＭＳ 明朝"/>
          <w:kern w:val="0"/>
          <w:sz w:val="22"/>
          <w:lang w:val="ja-JP"/>
        </w:rPr>
        <w:t>50</w:t>
      </w:r>
      <w:r>
        <w:rPr>
          <w:rFonts w:ascii="ＭＳ 明朝" w:eastAsia="ＭＳ 明朝" w:cs="ＭＳ 明朝" w:hint="eastAsia"/>
          <w:kern w:val="0"/>
          <w:sz w:val="22"/>
          <w:lang w:val="ja-JP"/>
        </w:rPr>
        <w:t>％以上であること。ただし、再生プラスチックにポストコンシューマ材料とプレコンシューマ材料を併せて使用する場合は、全重量に占めるプレコンシューマ材料の重量割合に１／２を乗じた積に、ポストコンシューマ材料の重量割合を加えた和が、</w:t>
      </w:r>
      <w:r>
        <w:rPr>
          <w:rFonts w:ascii="ＭＳ 明朝" w:eastAsia="ＭＳ 明朝" w:cs="ＭＳ 明朝"/>
          <w:kern w:val="0"/>
          <w:sz w:val="22"/>
          <w:lang w:val="ja-JP"/>
        </w:rPr>
        <w:t>25</w:t>
      </w:r>
      <w:r>
        <w:rPr>
          <w:rFonts w:ascii="ＭＳ 明朝" w:eastAsia="ＭＳ 明朝" w:cs="ＭＳ 明朝" w:hint="eastAsia"/>
          <w:kern w:val="0"/>
          <w:sz w:val="22"/>
          <w:lang w:val="ja-JP"/>
        </w:rPr>
        <w:t>以下であること。</w:t>
      </w:r>
    </w:p>
    <w:p w14:paraId="60704E8B" w14:textId="77777777" w:rsidR="00135BE1" w:rsidRDefault="00135BE1">
      <w:pPr>
        <w:autoSpaceDE w:val="0"/>
        <w:autoSpaceDN w:val="0"/>
        <w:adjustRightInd w:val="0"/>
        <w:spacing w:line="438"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前２項の規定にかかわらず、次の各号のいずれかに該当する者に対しては補助金を交付しない。</w:t>
      </w:r>
    </w:p>
    <w:p w14:paraId="4F8223F4" w14:textId="77777777" w:rsidR="00135BE1" w:rsidRDefault="00135BE1">
      <w:pPr>
        <w:autoSpaceDE w:val="0"/>
        <w:autoSpaceDN w:val="0"/>
        <w:adjustRightInd w:val="0"/>
        <w:spacing w:line="43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建築基準法（昭和</w:t>
      </w:r>
      <w:r>
        <w:rPr>
          <w:rFonts w:ascii="ＭＳ 明朝" w:eastAsia="ＭＳ 明朝" w:cs="ＭＳ 明朝"/>
          <w:kern w:val="0"/>
          <w:sz w:val="22"/>
          <w:lang w:val="ja-JP"/>
        </w:rPr>
        <w:t>25</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201</w:t>
      </w:r>
      <w:r>
        <w:rPr>
          <w:rFonts w:ascii="ＭＳ 明朝" w:eastAsia="ＭＳ 明朝" w:cs="ＭＳ 明朝" w:hint="eastAsia"/>
          <w:kern w:val="0"/>
          <w:sz w:val="22"/>
          <w:lang w:val="ja-JP"/>
        </w:rPr>
        <w:t>号）第６条第１項に基づく確認の申請又は浄化槽法第５条第１項に基づく設置の届出を行わずに合併処理浄化槽を設置する者</w:t>
      </w:r>
    </w:p>
    <w:p w14:paraId="4EAA3257" w14:textId="77777777" w:rsidR="00135BE1" w:rsidRDefault="00135BE1">
      <w:pPr>
        <w:autoSpaceDE w:val="0"/>
        <w:autoSpaceDN w:val="0"/>
        <w:adjustRightInd w:val="0"/>
        <w:spacing w:line="43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販売の目的で、合併処理浄化槽付き住宅等を建築する者（以下「建築者」という。）。</w:t>
      </w:r>
      <w:r>
        <w:rPr>
          <w:rFonts w:ascii="ＭＳ 明朝" w:eastAsia="ＭＳ 明朝" w:cs="ＭＳ 明朝" w:hint="eastAsia"/>
          <w:kern w:val="0"/>
          <w:sz w:val="22"/>
          <w:lang w:val="ja-JP"/>
        </w:rPr>
        <w:lastRenderedPageBreak/>
        <w:t>ただし、居住の目的で当該住宅を購入し、維持管理する者は、事前に建築者がその設置する浄化槽について、補助対象となる合併処理浄化槽であることを村長に確認済みである場合に限り、建築者に代わり補助金の申請の対象者となることができる。</w:t>
      </w:r>
    </w:p>
    <w:p w14:paraId="725A0041" w14:textId="77777777" w:rsidR="00135BE1" w:rsidRDefault="00135BE1">
      <w:pPr>
        <w:autoSpaceDE w:val="0"/>
        <w:autoSpaceDN w:val="0"/>
        <w:adjustRightInd w:val="0"/>
        <w:spacing w:line="43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住宅を継続的に使用すると認められない者</w:t>
      </w:r>
    </w:p>
    <w:p w14:paraId="01C8B6DA" w14:textId="77777777" w:rsidR="00135BE1" w:rsidRDefault="00135BE1">
      <w:pPr>
        <w:autoSpaceDE w:val="0"/>
        <w:autoSpaceDN w:val="0"/>
        <w:adjustRightInd w:val="0"/>
        <w:spacing w:line="43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住宅等を借りている者で、賃貸人の承諾が得られない者</w:t>
      </w:r>
    </w:p>
    <w:p w14:paraId="0C1B78C7" w14:textId="77777777" w:rsidR="00135BE1" w:rsidRDefault="00135BE1">
      <w:pPr>
        <w:autoSpaceDE w:val="0"/>
        <w:autoSpaceDN w:val="0"/>
        <w:adjustRightInd w:val="0"/>
        <w:spacing w:line="43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村税を滞納している者</w:t>
      </w:r>
    </w:p>
    <w:p w14:paraId="14F52AE3" w14:textId="77777777" w:rsidR="00135BE1" w:rsidRDefault="00135BE1">
      <w:pPr>
        <w:autoSpaceDE w:val="0"/>
        <w:autoSpaceDN w:val="0"/>
        <w:adjustRightInd w:val="0"/>
        <w:spacing w:line="438"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（補助金額）</w:t>
      </w:r>
    </w:p>
    <w:p w14:paraId="1C7B009A" w14:textId="77777777" w:rsidR="00135BE1" w:rsidRDefault="00135BE1">
      <w:pPr>
        <w:autoSpaceDE w:val="0"/>
        <w:autoSpaceDN w:val="0"/>
        <w:adjustRightInd w:val="0"/>
        <w:spacing w:line="438"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補助金の額は、合併処理浄化槽の設置費用のうち社会的便益に相当する一定割合の額とし、別表第２の第１欄に掲げる区分につき、それぞれ同表の第２欄に定める額を限度とする。</w:t>
      </w:r>
    </w:p>
    <w:p w14:paraId="35D2DCBD" w14:textId="77777777" w:rsidR="00135BE1" w:rsidRDefault="00135BE1">
      <w:pPr>
        <w:autoSpaceDE w:val="0"/>
        <w:autoSpaceDN w:val="0"/>
        <w:adjustRightInd w:val="0"/>
        <w:spacing w:line="438"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（補助金交付申請）</w:t>
      </w:r>
    </w:p>
    <w:p w14:paraId="756B171C" w14:textId="77777777" w:rsidR="00135BE1" w:rsidRDefault="00135BE1">
      <w:pPr>
        <w:autoSpaceDE w:val="0"/>
        <w:autoSpaceDN w:val="0"/>
        <w:adjustRightInd w:val="0"/>
        <w:spacing w:line="438"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補助金の交付を受けようとする者は、あらかじめ補助金交付申請書（別記様式第１号）に次の各号に定める書類を添えて村長に提出しなければならない。</w:t>
      </w:r>
    </w:p>
    <w:p w14:paraId="28628A9B" w14:textId="77777777" w:rsidR="00135BE1" w:rsidRDefault="00135BE1">
      <w:pPr>
        <w:autoSpaceDE w:val="0"/>
        <w:autoSpaceDN w:val="0"/>
        <w:adjustRightInd w:val="0"/>
        <w:spacing w:line="43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審査機関を経由した浄化槽設置届出書の写し又は建築確認書の写し</w:t>
      </w:r>
    </w:p>
    <w:p w14:paraId="676C127B" w14:textId="77777777" w:rsidR="00135BE1" w:rsidRDefault="00135BE1">
      <w:pPr>
        <w:autoSpaceDE w:val="0"/>
        <w:autoSpaceDN w:val="0"/>
        <w:adjustRightInd w:val="0"/>
        <w:spacing w:line="43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設置場所の案内図</w:t>
      </w:r>
    </w:p>
    <w:p w14:paraId="380DDF09" w14:textId="77777777" w:rsidR="00135BE1" w:rsidRDefault="00135BE1">
      <w:pPr>
        <w:autoSpaceDE w:val="0"/>
        <w:autoSpaceDN w:val="0"/>
        <w:adjustRightInd w:val="0"/>
        <w:spacing w:line="43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住宅等を借りている者は、賃貸人の承諾書</w:t>
      </w:r>
    </w:p>
    <w:p w14:paraId="07323AC2" w14:textId="77777777" w:rsidR="00135BE1" w:rsidRDefault="00135BE1">
      <w:pPr>
        <w:autoSpaceDE w:val="0"/>
        <w:autoSpaceDN w:val="0"/>
        <w:adjustRightInd w:val="0"/>
        <w:spacing w:line="43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浄化槽施工業者のかし担保に関する誓約書</w:t>
      </w:r>
    </w:p>
    <w:p w14:paraId="2D04D9D4" w14:textId="77777777" w:rsidR="00135BE1" w:rsidRDefault="00135BE1">
      <w:pPr>
        <w:autoSpaceDE w:val="0"/>
        <w:autoSpaceDN w:val="0"/>
        <w:adjustRightInd w:val="0"/>
        <w:spacing w:line="43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小型浄化槽機能保証制度に基づく保証登録証及び登録浄化槽管理票（Ｃ票）</w:t>
      </w:r>
    </w:p>
    <w:p w14:paraId="2E255A15" w14:textId="77777777" w:rsidR="00135BE1" w:rsidRDefault="00135BE1">
      <w:pPr>
        <w:autoSpaceDE w:val="0"/>
        <w:autoSpaceDN w:val="0"/>
        <w:adjustRightInd w:val="0"/>
        <w:spacing w:line="43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浄化槽設置工事を監督する浄化槽整備士の免許証の写し（昭和</w:t>
      </w:r>
      <w:r>
        <w:rPr>
          <w:rFonts w:ascii="ＭＳ 明朝" w:eastAsia="ＭＳ 明朝" w:cs="ＭＳ 明朝"/>
          <w:kern w:val="0"/>
          <w:sz w:val="22"/>
          <w:lang w:val="ja-JP"/>
        </w:rPr>
        <w:t>62</w:t>
      </w:r>
      <w:r>
        <w:rPr>
          <w:rFonts w:ascii="ＭＳ 明朝" w:eastAsia="ＭＳ 明朝" w:cs="ＭＳ 明朝" w:hint="eastAsia"/>
          <w:kern w:val="0"/>
          <w:sz w:val="22"/>
          <w:lang w:val="ja-JP"/>
        </w:rPr>
        <w:t>年度以前の浄化槽設備士有資格者については、小規模合併処理浄化槽施工技術特別講習会の修了証書の写し）</w:t>
      </w:r>
    </w:p>
    <w:p w14:paraId="69FD96B7" w14:textId="77777777" w:rsidR="00135BE1" w:rsidRDefault="00135BE1">
      <w:pPr>
        <w:autoSpaceDE w:val="0"/>
        <w:autoSpaceDN w:val="0"/>
        <w:adjustRightInd w:val="0"/>
        <w:spacing w:line="43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転換を行う場合、浄化槽法第</w:t>
      </w:r>
      <w:r>
        <w:rPr>
          <w:rFonts w:ascii="ＭＳ 明朝" w:eastAsia="ＭＳ 明朝" w:cs="ＭＳ 明朝"/>
          <w:kern w:val="0"/>
          <w:sz w:val="22"/>
          <w:lang w:val="ja-JP"/>
        </w:rPr>
        <w:t>11</w:t>
      </w:r>
      <w:r>
        <w:rPr>
          <w:rFonts w:ascii="ＭＳ 明朝" w:eastAsia="ＭＳ 明朝" w:cs="ＭＳ 明朝" w:hint="eastAsia"/>
          <w:kern w:val="0"/>
          <w:sz w:val="22"/>
          <w:lang w:val="ja-JP"/>
        </w:rPr>
        <w:t>条の２に規定する「浄化槽使用廃止届出書」の写し。ただし、くみ取り槽の場合は不要</w:t>
      </w:r>
    </w:p>
    <w:p w14:paraId="408BE86F" w14:textId="77777777" w:rsidR="00135BE1" w:rsidRDefault="00135BE1">
      <w:pPr>
        <w:autoSpaceDE w:val="0"/>
        <w:autoSpaceDN w:val="0"/>
        <w:adjustRightInd w:val="0"/>
        <w:spacing w:line="43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８</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転換を行う場合、転換費用の見積書</w:t>
      </w:r>
    </w:p>
    <w:p w14:paraId="5260D120" w14:textId="77777777" w:rsidR="00135BE1" w:rsidRDefault="00135BE1">
      <w:pPr>
        <w:autoSpaceDE w:val="0"/>
        <w:autoSpaceDN w:val="0"/>
        <w:adjustRightInd w:val="0"/>
        <w:spacing w:line="43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９</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転換を行う場合、浄化槽設置に係る「工事写真」</w:t>
      </w:r>
    </w:p>
    <w:p w14:paraId="67439A8E" w14:textId="77777777" w:rsidR="00135BE1" w:rsidRDefault="00135BE1">
      <w:pPr>
        <w:autoSpaceDE w:val="0"/>
        <w:autoSpaceDN w:val="0"/>
        <w:adjustRightInd w:val="0"/>
        <w:spacing w:line="438"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単独処理浄化槽等を撤去する場合</w:t>
      </w:r>
    </w:p>
    <w:p w14:paraId="278D22F0" w14:textId="77777777" w:rsidR="00135BE1" w:rsidRDefault="00135BE1">
      <w:pPr>
        <w:autoSpaceDE w:val="0"/>
        <w:autoSpaceDN w:val="0"/>
        <w:adjustRightInd w:val="0"/>
        <w:spacing w:line="438"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既設の単独処理浄化槽等の埋設状況</w:t>
      </w:r>
    </w:p>
    <w:p w14:paraId="6C82137F" w14:textId="77777777" w:rsidR="00135BE1" w:rsidRDefault="00135BE1">
      <w:pPr>
        <w:autoSpaceDE w:val="0"/>
        <w:autoSpaceDN w:val="0"/>
        <w:adjustRightInd w:val="0"/>
        <w:spacing w:line="438"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撤去後の状況及び撤去物を確認できるもの</w:t>
      </w:r>
    </w:p>
    <w:p w14:paraId="5532E5D2" w14:textId="77777777" w:rsidR="00135BE1" w:rsidRDefault="00135BE1">
      <w:pPr>
        <w:autoSpaceDE w:val="0"/>
        <w:autoSpaceDN w:val="0"/>
        <w:adjustRightInd w:val="0"/>
        <w:spacing w:line="438"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単独処理浄化槽等を雨水貯留槽等として再利用する場合</w:t>
      </w:r>
    </w:p>
    <w:p w14:paraId="1CA79EB4" w14:textId="77777777" w:rsidR="00135BE1" w:rsidRDefault="00135BE1">
      <w:pPr>
        <w:autoSpaceDE w:val="0"/>
        <w:autoSpaceDN w:val="0"/>
        <w:adjustRightInd w:val="0"/>
        <w:spacing w:line="438"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既設の単独処理浄化槽の埋設状況</w:t>
      </w:r>
    </w:p>
    <w:p w14:paraId="65802B11" w14:textId="77777777" w:rsidR="00135BE1" w:rsidRDefault="00135BE1">
      <w:pPr>
        <w:autoSpaceDE w:val="0"/>
        <w:autoSpaceDN w:val="0"/>
        <w:adjustRightInd w:val="0"/>
        <w:spacing w:line="438"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雨水貯留槽等への改造を確認できるもの</w:t>
      </w:r>
    </w:p>
    <w:p w14:paraId="0101168D" w14:textId="77777777" w:rsidR="00135BE1" w:rsidRDefault="00135BE1">
      <w:pPr>
        <w:autoSpaceDE w:val="0"/>
        <w:autoSpaceDN w:val="0"/>
        <w:adjustRightInd w:val="0"/>
        <w:spacing w:line="438"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ウ　単独処理浄化槽等を撤去できない場合</w:t>
      </w:r>
    </w:p>
    <w:p w14:paraId="21CADDDD" w14:textId="77777777" w:rsidR="00135BE1" w:rsidRDefault="00135BE1">
      <w:pPr>
        <w:autoSpaceDE w:val="0"/>
        <w:autoSpaceDN w:val="0"/>
        <w:adjustRightInd w:val="0"/>
        <w:spacing w:line="438"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既設の単独処理浄化槽の埋設状況</w:t>
      </w:r>
    </w:p>
    <w:p w14:paraId="7EAE3B6D" w14:textId="77777777" w:rsidR="00135BE1" w:rsidRDefault="00135BE1">
      <w:pPr>
        <w:autoSpaceDE w:val="0"/>
        <w:autoSpaceDN w:val="0"/>
        <w:adjustRightInd w:val="0"/>
        <w:spacing w:line="438"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撤去できない状況がわかるもの</w:t>
      </w:r>
    </w:p>
    <w:p w14:paraId="7D2ACFA0" w14:textId="77777777" w:rsidR="00135BE1" w:rsidRDefault="00135BE1">
      <w:pPr>
        <w:autoSpaceDE w:val="0"/>
        <w:autoSpaceDN w:val="0"/>
        <w:adjustRightInd w:val="0"/>
        <w:spacing w:line="43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(10)</w:t>
      </w:r>
      <w:r>
        <w:rPr>
          <w:rFonts w:ascii="ＭＳ 明朝" w:eastAsia="ＭＳ 明朝" w:cs="ＭＳ 明朝" w:hint="eastAsia"/>
          <w:kern w:val="0"/>
          <w:sz w:val="22"/>
          <w:lang w:val="ja-JP"/>
        </w:rPr>
        <w:t xml:space="preserve">　転換撤去等の確認書（別記様式第２号）</w:t>
      </w:r>
    </w:p>
    <w:p w14:paraId="6E6C1B7E" w14:textId="77777777" w:rsidR="00135BE1" w:rsidRDefault="00135BE1">
      <w:pPr>
        <w:autoSpaceDE w:val="0"/>
        <w:autoSpaceDN w:val="0"/>
        <w:adjustRightInd w:val="0"/>
        <w:spacing w:line="43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(11)</w:t>
      </w:r>
      <w:r>
        <w:rPr>
          <w:rFonts w:ascii="ＭＳ 明朝" w:eastAsia="ＭＳ 明朝" w:cs="ＭＳ 明朝" w:hint="eastAsia"/>
          <w:kern w:val="0"/>
          <w:sz w:val="22"/>
          <w:lang w:val="ja-JP"/>
        </w:rPr>
        <w:t xml:space="preserve">　その他村長が必要と認める書類</w:t>
      </w:r>
    </w:p>
    <w:p w14:paraId="4467A00B" w14:textId="77777777" w:rsidR="00135BE1" w:rsidRDefault="00135BE1">
      <w:pPr>
        <w:autoSpaceDE w:val="0"/>
        <w:autoSpaceDN w:val="0"/>
        <w:adjustRightInd w:val="0"/>
        <w:spacing w:line="438"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（補助金交付決定の通知）</w:t>
      </w:r>
    </w:p>
    <w:p w14:paraId="567395CB" w14:textId="77777777" w:rsidR="00135BE1" w:rsidRDefault="00135BE1">
      <w:pPr>
        <w:autoSpaceDE w:val="0"/>
        <w:autoSpaceDN w:val="0"/>
        <w:adjustRightInd w:val="0"/>
        <w:spacing w:line="438"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規則第６条の規定による通知は、補助金交付決定通知書（別記様式第３号）により行うものとする。</w:t>
      </w:r>
    </w:p>
    <w:p w14:paraId="2B4677BF" w14:textId="77777777" w:rsidR="00135BE1" w:rsidRDefault="00135BE1">
      <w:pPr>
        <w:autoSpaceDE w:val="0"/>
        <w:autoSpaceDN w:val="0"/>
        <w:adjustRightInd w:val="0"/>
        <w:spacing w:line="438"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（変更承認申請書）</w:t>
      </w:r>
    </w:p>
    <w:p w14:paraId="496C9C8C" w14:textId="77777777" w:rsidR="00135BE1" w:rsidRDefault="00135BE1">
      <w:pPr>
        <w:autoSpaceDE w:val="0"/>
        <w:autoSpaceDN w:val="0"/>
        <w:adjustRightInd w:val="0"/>
        <w:spacing w:line="438"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前条の規定により補助金交付決定通知書を受けた者（以下「補助対象者」という。）は、前条の補助金交付決定通知を受けたのち、補助金申請内容を変更する場合又は補助事業を中止若しくは廃止しようとするときは、変更承認申請書（別記様式第４号）を村長に提出し、その承認を受けなければならない。</w:t>
      </w:r>
    </w:p>
    <w:p w14:paraId="66BE8F9B" w14:textId="77777777" w:rsidR="00135BE1" w:rsidRDefault="00135BE1">
      <w:pPr>
        <w:autoSpaceDE w:val="0"/>
        <w:autoSpaceDN w:val="0"/>
        <w:adjustRightInd w:val="0"/>
        <w:spacing w:line="438"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補助対象者は、補助事業が予定の期間内に完了しない場合又は補助事業の遂行が困難になった場合は、村長に報告してその指示を受けなければならない。</w:t>
      </w:r>
    </w:p>
    <w:p w14:paraId="37982AF7" w14:textId="77777777" w:rsidR="00135BE1" w:rsidRDefault="00135BE1">
      <w:pPr>
        <w:autoSpaceDE w:val="0"/>
        <w:autoSpaceDN w:val="0"/>
        <w:adjustRightInd w:val="0"/>
        <w:spacing w:line="438"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（実績報告）</w:t>
      </w:r>
    </w:p>
    <w:p w14:paraId="63B510A8" w14:textId="77777777" w:rsidR="00135BE1" w:rsidRDefault="00135BE1">
      <w:pPr>
        <w:autoSpaceDE w:val="0"/>
        <w:autoSpaceDN w:val="0"/>
        <w:adjustRightInd w:val="0"/>
        <w:spacing w:line="438"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補助対象者は、補助事業完了後速やかに実績報告書（別記様式第５号）に次の書類を添付して村長に提出しなければならない。</w:t>
      </w:r>
    </w:p>
    <w:p w14:paraId="344CEF73" w14:textId="77777777" w:rsidR="00135BE1" w:rsidRDefault="00135BE1">
      <w:pPr>
        <w:autoSpaceDE w:val="0"/>
        <w:autoSpaceDN w:val="0"/>
        <w:adjustRightInd w:val="0"/>
        <w:spacing w:line="43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浄化槽保守点検業者及び清掃業者との業務委託契約書の写し又はこれを証明する書類</w:t>
      </w:r>
    </w:p>
    <w:p w14:paraId="068AD045" w14:textId="77777777" w:rsidR="00135BE1" w:rsidRDefault="00135BE1">
      <w:pPr>
        <w:autoSpaceDE w:val="0"/>
        <w:autoSpaceDN w:val="0"/>
        <w:adjustRightInd w:val="0"/>
        <w:spacing w:line="43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浄化槽法第７条検査依頼書の写し</w:t>
      </w:r>
    </w:p>
    <w:p w14:paraId="1664911B" w14:textId="77777777" w:rsidR="00135BE1" w:rsidRDefault="00135BE1">
      <w:pPr>
        <w:autoSpaceDE w:val="0"/>
        <w:autoSpaceDN w:val="0"/>
        <w:adjustRightInd w:val="0"/>
        <w:spacing w:line="43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浄化槽設置工事等の写真</w:t>
      </w:r>
    </w:p>
    <w:p w14:paraId="2B1F6877" w14:textId="77777777" w:rsidR="00135BE1" w:rsidRDefault="00135BE1">
      <w:pPr>
        <w:autoSpaceDE w:val="0"/>
        <w:autoSpaceDN w:val="0"/>
        <w:adjustRightInd w:val="0"/>
        <w:spacing w:line="43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浄化槽設置工事費の領収書の写し及び請求書の写し</w:t>
      </w:r>
    </w:p>
    <w:p w14:paraId="6EF764C9" w14:textId="77777777" w:rsidR="00135BE1" w:rsidRDefault="00135BE1">
      <w:pPr>
        <w:autoSpaceDE w:val="0"/>
        <w:autoSpaceDN w:val="0"/>
        <w:adjustRightInd w:val="0"/>
        <w:spacing w:line="43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転換工事係る領収書及び請求書の写し</w:t>
      </w:r>
    </w:p>
    <w:p w14:paraId="23E25EC5" w14:textId="77777777" w:rsidR="00135BE1" w:rsidRDefault="00135BE1">
      <w:pPr>
        <w:autoSpaceDE w:val="0"/>
        <w:autoSpaceDN w:val="0"/>
        <w:adjustRightInd w:val="0"/>
        <w:spacing w:line="43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浄化槽使用廃止届出書の写し</w:t>
      </w:r>
    </w:p>
    <w:p w14:paraId="3E5A66D6" w14:textId="77777777" w:rsidR="00135BE1" w:rsidRDefault="00135BE1">
      <w:pPr>
        <w:autoSpaceDE w:val="0"/>
        <w:autoSpaceDN w:val="0"/>
        <w:adjustRightInd w:val="0"/>
        <w:spacing w:line="43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転換前後の状況がわかる工事等の写真</w:t>
      </w:r>
    </w:p>
    <w:p w14:paraId="2D27ED38" w14:textId="77777777" w:rsidR="00135BE1" w:rsidRDefault="00135BE1">
      <w:pPr>
        <w:autoSpaceDE w:val="0"/>
        <w:autoSpaceDN w:val="0"/>
        <w:adjustRightInd w:val="0"/>
        <w:spacing w:line="43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８</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その他村長が必要と認める書類</w:t>
      </w:r>
    </w:p>
    <w:p w14:paraId="6FC45023" w14:textId="77777777" w:rsidR="00135BE1" w:rsidRDefault="00135BE1">
      <w:pPr>
        <w:autoSpaceDE w:val="0"/>
        <w:autoSpaceDN w:val="0"/>
        <w:adjustRightInd w:val="0"/>
        <w:spacing w:line="438"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（補助金の額の確定）</w:t>
      </w:r>
    </w:p>
    <w:p w14:paraId="594343E7" w14:textId="77777777" w:rsidR="00135BE1" w:rsidRDefault="00135BE1">
      <w:pPr>
        <w:autoSpaceDE w:val="0"/>
        <w:autoSpaceDN w:val="0"/>
        <w:adjustRightInd w:val="0"/>
        <w:spacing w:line="438"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補助金の額の確定は、補助金交付額確定通知書（別記様式第６号）により行うものとする。</w:t>
      </w:r>
    </w:p>
    <w:p w14:paraId="0490D20F" w14:textId="77777777" w:rsidR="00135BE1" w:rsidRDefault="00135BE1">
      <w:pPr>
        <w:autoSpaceDE w:val="0"/>
        <w:autoSpaceDN w:val="0"/>
        <w:adjustRightInd w:val="0"/>
        <w:spacing w:line="438"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（補助金の請求）</w:t>
      </w:r>
    </w:p>
    <w:p w14:paraId="42D73475" w14:textId="77777777" w:rsidR="00135BE1" w:rsidRDefault="00135BE1">
      <w:pPr>
        <w:autoSpaceDE w:val="0"/>
        <w:autoSpaceDN w:val="0"/>
        <w:adjustRightInd w:val="0"/>
        <w:spacing w:line="438"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村長は、前条の規定による補助金の交付額の確定後、補助金交付請求書（別記様式第７号）による補助対象者の請求に基づき補助金を交付する。</w:t>
      </w:r>
    </w:p>
    <w:p w14:paraId="55045062" w14:textId="77777777" w:rsidR="00135BE1" w:rsidRDefault="00135BE1">
      <w:pPr>
        <w:autoSpaceDE w:val="0"/>
        <w:autoSpaceDN w:val="0"/>
        <w:adjustRightInd w:val="0"/>
        <w:spacing w:line="438"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（補助金交付の取消し）</w:t>
      </w:r>
    </w:p>
    <w:p w14:paraId="218C9E50" w14:textId="77777777" w:rsidR="00135BE1" w:rsidRDefault="00135BE1">
      <w:pPr>
        <w:autoSpaceDE w:val="0"/>
        <w:autoSpaceDN w:val="0"/>
        <w:adjustRightInd w:val="0"/>
        <w:spacing w:line="438"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村長は、補助対象者が次の各号のいずれかに該当した場合には、補助金の交付の全部又は一部を取り消すことができる。</w:t>
      </w:r>
    </w:p>
    <w:p w14:paraId="2AA22D51" w14:textId="77777777" w:rsidR="00135BE1" w:rsidRDefault="00135BE1">
      <w:pPr>
        <w:autoSpaceDE w:val="0"/>
        <w:autoSpaceDN w:val="0"/>
        <w:adjustRightInd w:val="0"/>
        <w:spacing w:line="43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不正の手段により補助金を受けたとき。</w:t>
      </w:r>
    </w:p>
    <w:p w14:paraId="2AB1567E" w14:textId="77777777" w:rsidR="00135BE1" w:rsidRDefault="00135BE1">
      <w:pPr>
        <w:autoSpaceDE w:val="0"/>
        <w:autoSpaceDN w:val="0"/>
        <w:adjustRightInd w:val="0"/>
        <w:spacing w:line="43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補助金を他の用途に使用したとき。</w:t>
      </w:r>
    </w:p>
    <w:p w14:paraId="704FDFFC" w14:textId="77777777" w:rsidR="00135BE1" w:rsidRDefault="00135BE1">
      <w:pPr>
        <w:autoSpaceDE w:val="0"/>
        <w:autoSpaceDN w:val="0"/>
        <w:adjustRightInd w:val="0"/>
        <w:spacing w:line="43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補助金交付の条件に違反したとき。</w:t>
      </w:r>
    </w:p>
    <w:p w14:paraId="4350B9F0" w14:textId="77777777" w:rsidR="00135BE1" w:rsidRDefault="00135BE1">
      <w:pPr>
        <w:autoSpaceDE w:val="0"/>
        <w:autoSpaceDN w:val="0"/>
        <w:adjustRightInd w:val="0"/>
        <w:spacing w:line="438"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（補助金の返還）</w:t>
      </w:r>
    </w:p>
    <w:p w14:paraId="0AF9FB8A" w14:textId="77777777" w:rsidR="00135BE1" w:rsidRDefault="00135BE1">
      <w:pPr>
        <w:autoSpaceDE w:val="0"/>
        <w:autoSpaceDN w:val="0"/>
        <w:adjustRightInd w:val="0"/>
        <w:spacing w:line="438"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村長は、補助金の交付を取り消した場合、当該取消しに係る部分に関し、すでに補助金が交付されているときは、補助金の返還を命ずることができる。</w:t>
      </w:r>
    </w:p>
    <w:p w14:paraId="33339E52" w14:textId="77777777" w:rsidR="00135BE1" w:rsidRDefault="00135BE1">
      <w:pPr>
        <w:autoSpaceDE w:val="0"/>
        <w:autoSpaceDN w:val="0"/>
        <w:adjustRightInd w:val="0"/>
        <w:spacing w:line="438"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（その他）</w:t>
      </w:r>
    </w:p>
    <w:p w14:paraId="5E4D8AAD" w14:textId="77777777" w:rsidR="00135BE1" w:rsidRDefault="00135BE1">
      <w:pPr>
        <w:autoSpaceDE w:val="0"/>
        <w:autoSpaceDN w:val="0"/>
        <w:adjustRightInd w:val="0"/>
        <w:spacing w:line="438"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村長は、補助事業を適正に執行するため、合併処理浄化槽の設置工事の状況を施行の現場において確認する。</w:t>
      </w:r>
    </w:p>
    <w:p w14:paraId="5FCDF559" w14:textId="77777777" w:rsidR="00135BE1" w:rsidRDefault="00135BE1">
      <w:pPr>
        <w:autoSpaceDE w:val="0"/>
        <w:autoSpaceDN w:val="0"/>
        <w:adjustRightInd w:val="0"/>
        <w:spacing w:line="438"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14:paraId="7B4A43C0" w14:textId="77777777" w:rsidR="00135BE1" w:rsidRDefault="00135BE1">
      <w:pPr>
        <w:autoSpaceDE w:val="0"/>
        <w:autoSpaceDN w:val="0"/>
        <w:adjustRightInd w:val="0"/>
        <w:spacing w:line="438"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この要綱は、平成</w:t>
      </w:r>
      <w:r>
        <w:rPr>
          <w:rFonts w:ascii="ＭＳ 明朝" w:eastAsia="ＭＳ 明朝" w:cs="ＭＳ 明朝"/>
          <w:kern w:val="0"/>
          <w:sz w:val="22"/>
          <w:lang w:val="ja-JP"/>
        </w:rPr>
        <w:t>12</w:t>
      </w:r>
      <w:r>
        <w:rPr>
          <w:rFonts w:ascii="ＭＳ 明朝" w:eastAsia="ＭＳ 明朝" w:cs="ＭＳ 明朝" w:hint="eastAsia"/>
          <w:kern w:val="0"/>
          <w:sz w:val="22"/>
          <w:lang w:val="ja-JP"/>
        </w:rPr>
        <w:t>年４月１日から施行する。</w:t>
      </w:r>
    </w:p>
    <w:p w14:paraId="6B161695" w14:textId="77777777" w:rsidR="00135BE1" w:rsidRDefault="00135BE1">
      <w:pPr>
        <w:autoSpaceDE w:val="0"/>
        <w:autoSpaceDN w:val="0"/>
        <w:adjustRightInd w:val="0"/>
        <w:spacing w:line="438"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16</w:t>
      </w:r>
      <w:r>
        <w:rPr>
          <w:rFonts w:ascii="ＭＳ 明朝" w:eastAsia="ＭＳ 明朝" w:cs="ＭＳ 明朝" w:hint="eastAsia"/>
          <w:kern w:val="0"/>
          <w:sz w:val="22"/>
          <w:lang w:val="ja-JP"/>
        </w:rPr>
        <w:t>年１月</w:t>
      </w:r>
      <w:r>
        <w:rPr>
          <w:rFonts w:ascii="ＭＳ 明朝" w:eastAsia="ＭＳ 明朝" w:cs="ＭＳ 明朝"/>
          <w:kern w:val="0"/>
          <w:sz w:val="22"/>
          <w:lang w:val="ja-JP"/>
        </w:rPr>
        <w:t>16</w:t>
      </w:r>
      <w:r>
        <w:rPr>
          <w:rFonts w:ascii="ＭＳ 明朝" w:eastAsia="ＭＳ 明朝" w:cs="ＭＳ 明朝" w:hint="eastAsia"/>
          <w:kern w:val="0"/>
          <w:sz w:val="22"/>
          <w:lang w:val="ja-JP"/>
        </w:rPr>
        <w:t>日告示第３号）</w:t>
      </w:r>
    </w:p>
    <w:p w14:paraId="496D3974" w14:textId="77777777" w:rsidR="00135BE1" w:rsidRDefault="00135BE1">
      <w:pPr>
        <w:autoSpaceDE w:val="0"/>
        <w:autoSpaceDN w:val="0"/>
        <w:adjustRightInd w:val="0"/>
        <w:spacing w:line="438"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この告示は、平成</w:t>
      </w:r>
      <w:r>
        <w:rPr>
          <w:rFonts w:ascii="ＭＳ 明朝" w:eastAsia="ＭＳ 明朝" w:cs="ＭＳ 明朝"/>
          <w:kern w:val="0"/>
          <w:sz w:val="22"/>
          <w:lang w:val="ja-JP"/>
        </w:rPr>
        <w:t>16</w:t>
      </w:r>
      <w:r>
        <w:rPr>
          <w:rFonts w:ascii="ＭＳ 明朝" w:eastAsia="ＭＳ 明朝" w:cs="ＭＳ 明朝" w:hint="eastAsia"/>
          <w:kern w:val="0"/>
          <w:sz w:val="22"/>
          <w:lang w:val="ja-JP"/>
        </w:rPr>
        <w:t>年４月１日から施行する。</w:t>
      </w:r>
    </w:p>
    <w:p w14:paraId="7E42038F" w14:textId="77777777" w:rsidR="00135BE1" w:rsidRDefault="00135BE1">
      <w:pPr>
        <w:autoSpaceDE w:val="0"/>
        <w:autoSpaceDN w:val="0"/>
        <w:adjustRightInd w:val="0"/>
        <w:spacing w:line="438"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22</w:t>
      </w:r>
      <w:r>
        <w:rPr>
          <w:rFonts w:ascii="ＭＳ 明朝" w:eastAsia="ＭＳ 明朝" w:cs="ＭＳ 明朝" w:hint="eastAsia"/>
          <w:kern w:val="0"/>
          <w:sz w:val="22"/>
          <w:lang w:val="ja-JP"/>
        </w:rPr>
        <w:t>年</w:t>
      </w:r>
      <w:r>
        <w:rPr>
          <w:rFonts w:ascii="ＭＳ 明朝" w:eastAsia="ＭＳ 明朝" w:cs="ＭＳ 明朝"/>
          <w:kern w:val="0"/>
          <w:sz w:val="22"/>
          <w:lang w:val="ja-JP"/>
        </w:rPr>
        <w:t>12</w:t>
      </w:r>
      <w:r>
        <w:rPr>
          <w:rFonts w:ascii="ＭＳ 明朝" w:eastAsia="ＭＳ 明朝" w:cs="ＭＳ 明朝" w:hint="eastAsia"/>
          <w:kern w:val="0"/>
          <w:sz w:val="22"/>
          <w:lang w:val="ja-JP"/>
        </w:rPr>
        <w:t>月</w:t>
      </w:r>
      <w:r>
        <w:rPr>
          <w:rFonts w:ascii="ＭＳ 明朝" w:eastAsia="ＭＳ 明朝" w:cs="ＭＳ 明朝"/>
          <w:kern w:val="0"/>
          <w:sz w:val="22"/>
          <w:lang w:val="ja-JP"/>
        </w:rPr>
        <w:t>28</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48</w:t>
      </w:r>
      <w:r>
        <w:rPr>
          <w:rFonts w:ascii="ＭＳ 明朝" w:eastAsia="ＭＳ 明朝" w:cs="ＭＳ 明朝" w:hint="eastAsia"/>
          <w:kern w:val="0"/>
          <w:sz w:val="22"/>
          <w:lang w:val="ja-JP"/>
        </w:rPr>
        <w:t>号）</w:t>
      </w:r>
    </w:p>
    <w:p w14:paraId="458F7EC8" w14:textId="77777777" w:rsidR="00135BE1" w:rsidRDefault="00135BE1">
      <w:pPr>
        <w:autoSpaceDE w:val="0"/>
        <w:autoSpaceDN w:val="0"/>
        <w:adjustRightInd w:val="0"/>
        <w:spacing w:line="438"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この告示は、平成</w:t>
      </w:r>
      <w:r>
        <w:rPr>
          <w:rFonts w:ascii="ＭＳ 明朝" w:eastAsia="ＭＳ 明朝" w:cs="ＭＳ 明朝"/>
          <w:kern w:val="0"/>
          <w:sz w:val="22"/>
          <w:lang w:val="ja-JP"/>
        </w:rPr>
        <w:t>23</w:t>
      </w:r>
      <w:r>
        <w:rPr>
          <w:rFonts w:ascii="ＭＳ 明朝" w:eastAsia="ＭＳ 明朝" w:cs="ＭＳ 明朝" w:hint="eastAsia"/>
          <w:kern w:val="0"/>
          <w:sz w:val="22"/>
          <w:lang w:val="ja-JP"/>
        </w:rPr>
        <w:t>年４月１日から施行する。</w:t>
      </w:r>
    </w:p>
    <w:p w14:paraId="2CFFA5FC" w14:textId="77777777" w:rsidR="00135BE1" w:rsidRDefault="00135BE1">
      <w:pPr>
        <w:autoSpaceDE w:val="0"/>
        <w:autoSpaceDN w:val="0"/>
        <w:adjustRightInd w:val="0"/>
        <w:spacing w:line="438"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26</w:t>
      </w:r>
      <w:r>
        <w:rPr>
          <w:rFonts w:ascii="ＭＳ 明朝" w:eastAsia="ＭＳ 明朝" w:cs="ＭＳ 明朝" w:hint="eastAsia"/>
          <w:kern w:val="0"/>
          <w:sz w:val="22"/>
          <w:lang w:val="ja-JP"/>
        </w:rPr>
        <w:t>年８月</w:t>
      </w:r>
      <w:r>
        <w:rPr>
          <w:rFonts w:ascii="ＭＳ 明朝" w:eastAsia="ＭＳ 明朝" w:cs="ＭＳ 明朝"/>
          <w:kern w:val="0"/>
          <w:sz w:val="22"/>
          <w:lang w:val="ja-JP"/>
        </w:rPr>
        <w:t>27</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37</w:t>
      </w:r>
      <w:r>
        <w:rPr>
          <w:rFonts w:ascii="ＭＳ 明朝" w:eastAsia="ＭＳ 明朝" w:cs="ＭＳ 明朝" w:hint="eastAsia"/>
          <w:kern w:val="0"/>
          <w:sz w:val="22"/>
          <w:lang w:val="ja-JP"/>
        </w:rPr>
        <w:t>号）</w:t>
      </w:r>
    </w:p>
    <w:p w14:paraId="668F7A87" w14:textId="77777777" w:rsidR="00135BE1" w:rsidRDefault="00135BE1">
      <w:pPr>
        <w:autoSpaceDE w:val="0"/>
        <w:autoSpaceDN w:val="0"/>
        <w:adjustRightInd w:val="0"/>
        <w:spacing w:line="438"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この告示は、公布の日から施行する。</w:t>
      </w:r>
    </w:p>
    <w:p w14:paraId="295C7FE9" w14:textId="77777777" w:rsidR="00135BE1" w:rsidRDefault="00135BE1">
      <w:pPr>
        <w:autoSpaceDE w:val="0"/>
        <w:autoSpaceDN w:val="0"/>
        <w:adjustRightInd w:val="0"/>
        <w:spacing w:line="438"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29</w:t>
      </w:r>
      <w:r>
        <w:rPr>
          <w:rFonts w:ascii="ＭＳ 明朝" w:eastAsia="ＭＳ 明朝" w:cs="ＭＳ 明朝" w:hint="eastAsia"/>
          <w:kern w:val="0"/>
          <w:sz w:val="22"/>
          <w:lang w:val="ja-JP"/>
        </w:rPr>
        <w:t>年３月８日告示第</w:t>
      </w:r>
      <w:r>
        <w:rPr>
          <w:rFonts w:ascii="ＭＳ 明朝" w:eastAsia="ＭＳ 明朝" w:cs="ＭＳ 明朝"/>
          <w:kern w:val="0"/>
          <w:sz w:val="22"/>
          <w:lang w:val="ja-JP"/>
        </w:rPr>
        <w:t>12</w:t>
      </w:r>
      <w:r>
        <w:rPr>
          <w:rFonts w:ascii="ＭＳ 明朝" w:eastAsia="ＭＳ 明朝" w:cs="ＭＳ 明朝" w:hint="eastAsia"/>
          <w:kern w:val="0"/>
          <w:sz w:val="22"/>
          <w:lang w:val="ja-JP"/>
        </w:rPr>
        <w:t>号）</w:t>
      </w:r>
    </w:p>
    <w:p w14:paraId="5CA3D294" w14:textId="77777777" w:rsidR="00135BE1" w:rsidRDefault="00135BE1">
      <w:pPr>
        <w:autoSpaceDE w:val="0"/>
        <w:autoSpaceDN w:val="0"/>
        <w:adjustRightInd w:val="0"/>
        <w:spacing w:line="438"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この告示は、平成</w:t>
      </w:r>
      <w:r>
        <w:rPr>
          <w:rFonts w:ascii="ＭＳ 明朝" w:eastAsia="ＭＳ 明朝" w:cs="ＭＳ 明朝"/>
          <w:kern w:val="0"/>
          <w:sz w:val="22"/>
          <w:lang w:val="ja-JP"/>
        </w:rPr>
        <w:t>29</w:t>
      </w:r>
      <w:r>
        <w:rPr>
          <w:rFonts w:ascii="ＭＳ 明朝" w:eastAsia="ＭＳ 明朝" w:cs="ＭＳ 明朝" w:hint="eastAsia"/>
          <w:kern w:val="0"/>
          <w:sz w:val="22"/>
          <w:lang w:val="ja-JP"/>
        </w:rPr>
        <w:t>年４月１日から施行する。</w:t>
      </w:r>
    </w:p>
    <w:p w14:paraId="13D255CE" w14:textId="77777777" w:rsidR="00135BE1" w:rsidRDefault="00135BE1">
      <w:pPr>
        <w:autoSpaceDE w:val="0"/>
        <w:autoSpaceDN w:val="0"/>
        <w:adjustRightInd w:val="0"/>
        <w:spacing w:line="438"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別表第１</w:t>
      </w:r>
      <w:r>
        <w:rPr>
          <w:rFonts w:ascii="ＭＳ 明朝" w:eastAsia="ＭＳ 明朝" w:cs="ＭＳ 明朝" w:hint="eastAsia"/>
          <w:kern w:val="0"/>
          <w:sz w:val="22"/>
          <w:lang w:val="ja-JP"/>
        </w:rPr>
        <w:t>（第３条関係）</w:t>
      </w:r>
    </w:p>
    <w:p w14:paraId="073271BE" w14:textId="77777777" w:rsidR="00135BE1" w:rsidRDefault="00135BE1">
      <w:pPr>
        <w:autoSpaceDE w:val="0"/>
        <w:autoSpaceDN w:val="0"/>
        <w:adjustRightInd w:val="0"/>
        <w:spacing w:line="438"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第３条に規定する地域は、次のいずれにも該当する地域とする。</w:t>
      </w:r>
    </w:p>
    <w:tbl>
      <w:tblPr>
        <w:tblW w:w="0" w:type="auto"/>
        <w:tblInd w:w="8" w:type="dxa"/>
        <w:tblLayout w:type="fixed"/>
        <w:tblCellMar>
          <w:left w:w="0" w:type="dxa"/>
          <w:right w:w="0" w:type="dxa"/>
        </w:tblCellMar>
        <w:tblLook w:val="0000" w:firstRow="0" w:lastRow="0" w:firstColumn="0" w:lastColumn="0" w:noHBand="0" w:noVBand="0"/>
      </w:tblPr>
      <w:tblGrid>
        <w:gridCol w:w="418"/>
        <w:gridCol w:w="8361"/>
      </w:tblGrid>
      <w:tr w:rsidR="00135BE1" w14:paraId="69ED67E7" w14:textId="77777777">
        <w:tblPrEx>
          <w:tblCellMar>
            <w:top w:w="0" w:type="dxa"/>
            <w:left w:w="0" w:type="dxa"/>
            <w:bottom w:w="0" w:type="dxa"/>
            <w:right w:w="0" w:type="dxa"/>
          </w:tblCellMar>
        </w:tblPrEx>
        <w:tc>
          <w:tcPr>
            <w:tcW w:w="418" w:type="dxa"/>
            <w:tcBorders>
              <w:top w:val="single" w:sz="6" w:space="0" w:color="auto"/>
              <w:left w:val="single" w:sz="6" w:space="0" w:color="auto"/>
              <w:bottom w:val="single" w:sz="6" w:space="0" w:color="auto"/>
              <w:right w:val="single" w:sz="6" w:space="0" w:color="auto"/>
            </w:tcBorders>
            <w:shd w:val="clear" w:color="auto" w:fill="FFFFFF"/>
          </w:tcPr>
          <w:p w14:paraId="35423873" w14:textId="77777777" w:rsidR="00135BE1" w:rsidRDefault="00135BE1">
            <w:pPr>
              <w:autoSpaceDE w:val="0"/>
              <w:autoSpaceDN w:val="0"/>
              <w:adjustRightInd w:val="0"/>
              <w:spacing w:line="438"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１</w:t>
            </w:r>
          </w:p>
        </w:tc>
        <w:tc>
          <w:tcPr>
            <w:tcW w:w="8361" w:type="dxa"/>
            <w:tcBorders>
              <w:top w:val="single" w:sz="6" w:space="0" w:color="auto"/>
              <w:left w:val="single" w:sz="6" w:space="0" w:color="auto"/>
              <w:bottom w:val="single" w:sz="6" w:space="0" w:color="auto"/>
              <w:right w:val="single" w:sz="6" w:space="0" w:color="auto"/>
            </w:tcBorders>
            <w:shd w:val="clear" w:color="auto" w:fill="FFFFFF"/>
          </w:tcPr>
          <w:p w14:paraId="487C76FB" w14:textId="77777777" w:rsidR="00135BE1" w:rsidRDefault="00135BE1">
            <w:pPr>
              <w:autoSpaceDE w:val="0"/>
              <w:autoSpaceDN w:val="0"/>
              <w:adjustRightInd w:val="0"/>
              <w:spacing w:line="438"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下水道法（昭和</w:t>
            </w:r>
            <w:r>
              <w:rPr>
                <w:rFonts w:ascii="ＭＳ 明朝" w:eastAsia="ＭＳ 明朝" w:cs="ＭＳ 明朝"/>
                <w:kern w:val="0"/>
                <w:sz w:val="22"/>
                <w:lang w:val="ja-JP"/>
              </w:rPr>
              <w:t>33</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79</w:t>
            </w:r>
            <w:r>
              <w:rPr>
                <w:rFonts w:ascii="ＭＳ 明朝" w:eastAsia="ＭＳ 明朝" w:cs="ＭＳ 明朝" w:hint="eastAsia"/>
                <w:kern w:val="0"/>
                <w:sz w:val="22"/>
                <w:lang w:val="ja-JP"/>
              </w:rPr>
              <w:t>号）第４条第１項の認可又は同法第</w:t>
            </w:r>
            <w:r>
              <w:rPr>
                <w:rFonts w:ascii="ＭＳ 明朝" w:eastAsia="ＭＳ 明朝" w:cs="ＭＳ 明朝"/>
                <w:kern w:val="0"/>
                <w:sz w:val="22"/>
                <w:lang w:val="ja-JP"/>
              </w:rPr>
              <w:t>25</w:t>
            </w:r>
            <w:r>
              <w:rPr>
                <w:rFonts w:ascii="ＭＳ 明朝" w:eastAsia="ＭＳ 明朝" w:cs="ＭＳ 明朝" w:hint="eastAsia"/>
                <w:kern w:val="0"/>
                <w:sz w:val="22"/>
                <w:lang w:val="ja-JP"/>
              </w:rPr>
              <w:t>条の３第１項の許可を受けた事業計画に定められた予定処理区域以外の地域及び事業の全体計画区域</w:t>
            </w:r>
            <w:r>
              <w:rPr>
                <w:rFonts w:ascii="ＭＳ 明朝" w:eastAsia="ＭＳ 明朝" w:cs="ＭＳ 明朝" w:hint="eastAsia"/>
                <w:kern w:val="0"/>
                <w:sz w:val="22"/>
                <w:lang w:val="ja-JP"/>
              </w:rPr>
              <w:lastRenderedPageBreak/>
              <w:t>以外の地域</w:t>
            </w:r>
          </w:p>
        </w:tc>
      </w:tr>
      <w:tr w:rsidR="00135BE1" w14:paraId="6D4D87D0" w14:textId="77777777">
        <w:tblPrEx>
          <w:tblCellMar>
            <w:top w:w="0" w:type="dxa"/>
            <w:left w:w="0" w:type="dxa"/>
            <w:bottom w:w="0" w:type="dxa"/>
            <w:right w:w="0" w:type="dxa"/>
          </w:tblCellMar>
        </w:tblPrEx>
        <w:tc>
          <w:tcPr>
            <w:tcW w:w="418" w:type="dxa"/>
            <w:tcBorders>
              <w:top w:val="single" w:sz="6" w:space="0" w:color="auto"/>
              <w:left w:val="single" w:sz="6" w:space="0" w:color="auto"/>
              <w:bottom w:val="single" w:sz="6" w:space="0" w:color="auto"/>
              <w:right w:val="single" w:sz="6" w:space="0" w:color="auto"/>
            </w:tcBorders>
            <w:shd w:val="clear" w:color="auto" w:fill="FFFFFF"/>
          </w:tcPr>
          <w:p w14:paraId="53B7F843" w14:textId="77777777" w:rsidR="00135BE1" w:rsidRDefault="00135BE1">
            <w:pPr>
              <w:autoSpaceDE w:val="0"/>
              <w:autoSpaceDN w:val="0"/>
              <w:adjustRightInd w:val="0"/>
              <w:spacing w:line="438"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２</w:t>
            </w:r>
          </w:p>
        </w:tc>
        <w:tc>
          <w:tcPr>
            <w:tcW w:w="8361" w:type="dxa"/>
            <w:tcBorders>
              <w:top w:val="single" w:sz="6" w:space="0" w:color="auto"/>
              <w:left w:val="single" w:sz="6" w:space="0" w:color="auto"/>
              <w:bottom w:val="single" w:sz="6" w:space="0" w:color="auto"/>
              <w:right w:val="single" w:sz="6" w:space="0" w:color="auto"/>
            </w:tcBorders>
            <w:shd w:val="clear" w:color="auto" w:fill="FFFFFF"/>
          </w:tcPr>
          <w:p w14:paraId="53BBF908" w14:textId="77777777" w:rsidR="00135BE1" w:rsidRDefault="00135BE1">
            <w:pPr>
              <w:autoSpaceDE w:val="0"/>
              <w:autoSpaceDN w:val="0"/>
              <w:adjustRightInd w:val="0"/>
              <w:spacing w:line="438"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地域し尿処理施設及び農業集落排水処理施設等の生活排水処理による処理をしようとする区域以外の地域</w:t>
            </w:r>
          </w:p>
        </w:tc>
      </w:tr>
      <w:tr w:rsidR="00135BE1" w14:paraId="75A33C9F" w14:textId="77777777">
        <w:tblPrEx>
          <w:tblCellMar>
            <w:top w:w="0" w:type="dxa"/>
            <w:left w:w="0" w:type="dxa"/>
            <w:bottom w:w="0" w:type="dxa"/>
            <w:right w:w="0" w:type="dxa"/>
          </w:tblCellMar>
        </w:tblPrEx>
        <w:tc>
          <w:tcPr>
            <w:tcW w:w="418" w:type="dxa"/>
            <w:tcBorders>
              <w:top w:val="single" w:sz="6" w:space="0" w:color="auto"/>
              <w:left w:val="single" w:sz="6" w:space="0" w:color="auto"/>
              <w:bottom w:val="single" w:sz="6" w:space="0" w:color="auto"/>
              <w:right w:val="single" w:sz="6" w:space="0" w:color="auto"/>
            </w:tcBorders>
            <w:shd w:val="clear" w:color="auto" w:fill="FFFFFF"/>
          </w:tcPr>
          <w:p w14:paraId="52602395" w14:textId="77777777" w:rsidR="00135BE1" w:rsidRDefault="00135BE1">
            <w:pPr>
              <w:autoSpaceDE w:val="0"/>
              <w:autoSpaceDN w:val="0"/>
              <w:adjustRightInd w:val="0"/>
              <w:spacing w:line="438"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３</w:t>
            </w:r>
          </w:p>
        </w:tc>
        <w:tc>
          <w:tcPr>
            <w:tcW w:w="8361" w:type="dxa"/>
            <w:tcBorders>
              <w:top w:val="single" w:sz="6" w:space="0" w:color="auto"/>
              <w:left w:val="single" w:sz="6" w:space="0" w:color="auto"/>
              <w:bottom w:val="single" w:sz="6" w:space="0" w:color="auto"/>
              <w:right w:val="single" w:sz="6" w:space="0" w:color="auto"/>
            </w:tcBorders>
            <w:shd w:val="clear" w:color="auto" w:fill="FFFFFF"/>
          </w:tcPr>
          <w:p w14:paraId="4D41F00F" w14:textId="77777777" w:rsidR="00135BE1" w:rsidRDefault="00135BE1">
            <w:pPr>
              <w:autoSpaceDE w:val="0"/>
              <w:autoSpaceDN w:val="0"/>
              <w:adjustRightInd w:val="0"/>
              <w:spacing w:line="438"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事業年度から起算して向こう</w:t>
            </w:r>
            <w:r>
              <w:rPr>
                <w:rFonts w:ascii="ＭＳ 明朝" w:eastAsia="ＭＳ 明朝" w:cs="ＭＳ 明朝"/>
                <w:kern w:val="0"/>
                <w:sz w:val="22"/>
                <w:lang w:val="ja-JP"/>
              </w:rPr>
              <w:t>10</w:t>
            </w:r>
            <w:r>
              <w:rPr>
                <w:rFonts w:ascii="ＭＳ 明朝" w:eastAsia="ＭＳ 明朝" w:cs="ＭＳ 明朝" w:hint="eastAsia"/>
                <w:kern w:val="0"/>
                <w:sz w:val="22"/>
                <w:lang w:val="ja-JP"/>
              </w:rPr>
              <w:t>年間の間に、地域し尿処理施設及び農業集落排水等の生活排水処理施設整備事業が予定されていない地域</w:t>
            </w:r>
          </w:p>
        </w:tc>
      </w:tr>
      <w:tr w:rsidR="00135BE1" w14:paraId="663F67A6" w14:textId="77777777">
        <w:tblPrEx>
          <w:tblCellMar>
            <w:top w:w="0" w:type="dxa"/>
            <w:left w:w="0" w:type="dxa"/>
            <w:bottom w:w="0" w:type="dxa"/>
            <w:right w:w="0" w:type="dxa"/>
          </w:tblCellMar>
        </w:tblPrEx>
        <w:tc>
          <w:tcPr>
            <w:tcW w:w="418" w:type="dxa"/>
            <w:tcBorders>
              <w:top w:val="single" w:sz="6" w:space="0" w:color="auto"/>
              <w:left w:val="single" w:sz="6" w:space="0" w:color="auto"/>
              <w:bottom w:val="single" w:sz="6" w:space="0" w:color="auto"/>
              <w:right w:val="single" w:sz="6" w:space="0" w:color="auto"/>
            </w:tcBorders>
            <w:shd w:val="clear" w:color="auto" w:fill="FFFFFF"/>
          </w:tcPr>
          <w:p w14:paraId="1259A36A" w14:textId="77777777" w:rsidR="00135BE1" w:rsidRDefault="00135BE1">
            <w:pPr>
              <w:autoSpaceDE w:val="0"/>
              <w:autoSpaceDN w:val="0"/>
              <w:adjustRightInd w:val="0"/>
              <w:spacing w:line="438"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４</w:t>
            </w:r>
          </w:p>
        </w:tc>
        <w:tc>
          <w:tcPr>
            <w:tcW w:w="8361" w:type="dxa"/>
            <w:tcBorders>
              <w:top w:val="single" w:sz="6" w:space="0" w:color="auto"/>
              <w:left w:val="single" w:sz="6" w:space="0" w:color="auto"/>
              <w:bottom w:val="single" w:sz="6" w:space="0" w:color="auto"/>
              <w:right w:val="single" w:sz="6" w:space="0" w:color="auto"/>
            </w:tcBorders>
            <w:shd w:val="clear" w:color="auto" w:fill="FFFFFF"/>
          </w:tcPr>
          <w:p w14:paraId="13DED288" w14:textId="77777777" w:rsidR="00135BE1" w:rsidRDefault="00135BE1">
            <w:pPr>
              <w:autoSpaceDE w:val="0"/>
              <w:autoSpaceDN w:val="0"/>
              <w:adjustRightInd w:val="0"/>
              <w:spacing w:line="438"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１、２のうち村長が処理区域以外と認める家屋</w:t>
            </w:r>
          </w:p>
        </w:tc>
      </w:tr>
    </w:tbl>
    <w:p w14:paraId="297826A5" w14:textId="77777777" w:rsidR="00135BE1" w:rsidRDefault="00135BE1">
      <w:pPr>
        <w:autoSpaceDE w:val="0"/>
        <w:autoSpaceDN w:val="0"/>
        <w:adjustRightInd w:val="0"/>
        <w:spacing w:line="438"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別表第２</w:t>
      </w:r>
      <w:r>
        <w:rPr>
          <w:rFonts w:ascii="ＭＳ 明朝" w:eastAsia="ＭＳ 明朝" w:cs="ＭＳ 明朝" w:hint="eastAsia"/>
          <w:kern w:val="0"/>
          <w:sz w:val="22"/>
          <w:lang w:val="ja-JP"/>
        </w:rPr>
        <w:t>（第４条関係）</w:t>
      </w:r>
    </w:p>
    <w:tbl>
      <w:tblPr>
        <w:tblW w:w="0" w:type="auto"/>
        <w:tblInd w:w="8" w:type="dxa"/>
        <w:tblLayout w:type="fixed"/>
        <w:tblCellMar>
          <w:left w:w="0" w:type="dxa"/>
          <w:right w:w="0" w:type="dxa"/>
        </w:tblCellMar>
        <w:tblLook w:val="0000" w:firstRow="0" w:lastRow="0" w:firstColumn="0" w:lastColumn="0" w:noHBand="0" w:noVBand="0"/>
      </w:tblPr>
      <w:tblGrid>
        <w:gridCol w:w="4497"/>
        <w:gridCol w:w="2141"/>
        <w:gridCol w:w="2141"/>
      </w:tblGrid>
      <w:tr w:rsidR="00135BE1" w14:paraId="1E002162" w14:textId="77777777">
        <w:tblPrEx>
          <w:tblCellMar>
            <w:top w:w="0" w:type="dxa"/>
            <w:left w:w="0" w:type="dxa"/>
            <w:bottom w:w="0" w:type="dxa"/>
            <w:right w:w="0" w:type="dxa"/>
          </w:tblCellMar>
        </w:tblPrEx>
        <w:tc>
          <w:tcPr>
            <w:tcW w:w="4497"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016F4B88" w14:textId="77777777" w:rsidR="00135BE1" w:rsidRDefault="00135BE1">
            <w:pPr>
              <w:autoSpaceDE w:val="0"/>
              <w:autoSpaceDN w:val="0"/>
              <w:adjustRightInd w:val="0"/>
              <w:spacing w:line="438"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１　人槽区分</w:t>
            </w:r>
          </w:p>
        </w:tc>
        <w:tc>
          <w:tcPr>
            <w:tcW w:w="428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5B14DBD" w14:textId="77777777" w:rsidR="00135BE1" w:rsidRDefault="00135BE1">
            <w:pPr>
              <w:autoSpaceDE w:val="0"/>
              <w:autoSpaceDN w:val="0"/>
              <w:adjustRightInd w:val="0"/>
              <w:spacing w:line="438"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２　限度額</w:t>
            </w:r>
          </w:p>
        </w:tc>
      </w:tr>
      <w:tr w:rsidR="00135BE1" w14:paraId="6B3D3E10" w14:textId="77777777">
        <w:tblPrEx>
          <w:tblCellMar>
            <w:top w:w="0" w:type="dxa"/>
            <w:left w:w="0" w:type="dxa"/>
            <w:bottom w:w="0" w:type="dxa"/>
            <w:right w:w="0" w:type="dxa"/>
          </w:tblCellMar>
        </w:tblPrEx>
        <w:tc>
          <w:tcPr>
            <w:tcW w:w="4497" w:type="dxa"/>
            <w:vMerge/>
            <w:tcBorders>
              <w:top w:val="single" w:sz="6" w:space="0" w:color="auto"/>
              <w:left w:val="single" w:sz="6" w:space="0" w:color="auto"/>
              <w:bottom w:val="single" w:sz="6" w:space="0" w:color="auto"/>
              <w:right w:val="single" w:sz="6" w:space="0" w:color="auto"/>
            </w:tcBorders>
            <w:shd w:val="clear" w:color="auto" w:fill="FFFFFF"/>
          </w:tcPr>
          <w:p w14:paraId="060D63CA" w14:textId="77777777" w:rsidR="00135BE1" w:rsidRDefault="00135BE1">
            <w:pPr>
              <w:autoSpaceDE w:val="0"/>
              <w:autoSpaceDN w:val="0"/>
              <w:adjustRightInd w:val="0"/>
              <w:jc w:val="left"/>
              <w:rPr>
                <w:rFonts w:ascii="ＭＳ 明朝" w:eastAsia="ＭＳ 明朝" w:cs="ＭＳ 明朝"/>
                <w:kern w:val="0"/>
                <w:sz w:val="22"/>
                <w:lang w:val="ja-JP"/>
              </w:rPr>
            </w:pPr>
          </w:p>
        </w:tc>
        <w:tc>
          <w:tcPr>
            <w:tcW w:w="2141" w:type="dxa"/>
            <w:tcBorders>
              <w:top w:val="single" w:sz="6" w:space="0" w:color="auto"/>
              <w:left w:val="single" w:sz="6" w:space="0" w:color="auto"/>
              <w:bottom w:val="single" w:sz="6" w:space="0" w:color="auto"/>
              <w:right w:val="single" w:sz="6" w:space="0" w:color="auto"/>
            </w:tcBorders>
            <w:shd w:val="clear" w:color="auto" w:fill="FFFFFF"/>
            <w:vAlign w:val="center"/>
          </w:tcPr>
          <w:p w14:paraId="4AB9FA89" w14:textId="77777777" w:rsidR="00135BE1" w:rsidRDefault="00135BE1">
            <w:pPr>
              <w:autoSpaceDE w:val="0"/>
              <w:autoSpaceDN w:val="0"/>
              <w:adjustRightInd w:val="0"/>
              <w:spacing w:line="438"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新規設置</w:t>
            </w:r>
          </w:p>
        </w:tc>
        <w:tc>
          <w:tcPr>
            <w:tcW w:w="2141" w:type="dxa"/>
            <w:tcBorders>
              <w:top w:val="single" w:sz="6" w:space="0" w:color="auto"/>
              <w:left w:val="single" w:sz="6" w:space="0" w:color="auto"/>
              <w:bottom w:val="single" w:sz="6" w:space="0" w:color="auto"/>
              <w:right w:val="single" w:sz="6" w:space="0" w:color="auto"/>
            </w:tcBorders>
            <w:shd w:val="clear" w:color="auto" w:fill="FFFFFF"/>
            <w:vAlign w:val="center"/>
          </w:tcPr>
          <w:p w14:paraId="5BCD3A2A" w14:textId="77777777" w:rsidR="00135BE1" w:rsidRDefault="00135BE1">
            <w:pPr>
              <w:autoSpaceDE w:val="0"/>
              <w:autoSpaceDN w:val="0"/>
              <w:adjustRightInd w:val="0"/>
              <w:spacing w:line="438"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転換設置</w:t>
            </w:r>
          </w:p>
        </w:tc>
      </w:tr>
      <w:tr w:rsidR="00135BE1" w14:paraId="6CCE0050" w14:textId="77777777">
        <w:tblPrEx>
          <w:tblCellMar>
            <w:top w:w="0" w:type="dxa"/>
            <w:left w:w="0" w:type="dxa"/>
            <w:bottom w:w="0" w:type="dxa"/>
            <w:right w:w="0" w:type="dxa"/>
          </w:tblCellMar>
        </w:tblPrEx>
        <w:tc>
          <w:tcPr>
            <w:tcW w:w="4497" w:type="dxa"/>
            <w:tcBorders>
              <w:top w:val="single" w:sz="6" w:space="0" w:color="auto"/>
              <w:left w:val="single" w:sz="6" w:space="0" w:color="auto"/>
              <w:bottom w:val="single" w:sz="6" w:space="0" w:color="auto"/>
              <w:right w:val="single" w:sz="6" w:space="0" w:color="auto"/>
            </w:tcBorders>
            <w:shd w:val="clear" w:color="auto" w:fill="FFFFFF"/>
          </w:tcPr>
          <w:p w14:paraId="2782DFBA" w14:textId="77777777" w:rsidR="00135BE1" w:rsidRDefault="00135BE1">
            <w:pPr>
              <w:autoSpaceDE w:val="0"/>
              <w:autoSpaceDN w:val="0"/>
              <w:adjustRightInd w:val="0"/>
              <w:spacing w:line="438"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５人槽</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14:paraId="62CDBC68" w14:textId="77777777" w:rsidR="00135BE1" w:rsidRDefault="00135BE1">
            <w:pPr>
              <w:autoSpaceDE w:val="0"/>
              <w:autoSpaceDN w:val="0"/>
              <w:adjustRightInd w:val="0"/>
              <w:spacing w:line="438" w:lineRule="atLeast"/>
              <w:jc w:val="center"/>
              <w:rPr>
                <w:rFonts w:ascii="ＭＳ 明朝" w:eastAsia="ＭＳ 明朝" w:cs="ＭＳ 明朝"/>
                <w:kern w:val="0"/>
                <w:sz w:val="22"/>
                <w:lang w:val="ja-JP"/>
              </w:rPr>
            </w:pPr>
            <w:r>
              <w:rPr>
                <w:rFonts w:ascii="ＭＳ 明朝" w:eastAsia="ＭＳ 明朝" w:cs="ＭＳ 明朝"/>
                <w:kern w:val="0"/>
                <w:sz w:val="22"/>
                <w:lang w:val="ja-JP"/>
              </w:rPr>
              <w:t>279,000</w:t>
            </w:r>
            <w:r>
              <w:rPr>
                <w:rFonts w:ascii="ＭＳ 明朝" w:eastAsia="ＭＳ 明朝" w:cs="ＭＳ 明朝" w:hint="eastAsia"/>
                <w:kern w:val="0"/>
                <w:sz w:val="22"/>
                <w:lang w:val="ja-JP"/>
              </w:rPr>
              <w:t>円</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14:paraId="09C1D9D2" w14:textId="77777777" w:rsidR="00135BE1" w:rsidRDefault="00135BE1">
            <w:pPr>
              <w:autoSpaceDE w:val="0"/>
              <w:autoSpaceDN w:val="0"/>
              <w:adjustRightInd w:val="0"/>
              <w:spacing w:line="438" w:lineRule="atLeast"/>
              <w:jc w:val="center"/>
              <w:rPr>
                <w:rFonts w:ascii="ＭＳ 明朝" w:eastAsia="ＭＳ 明朝" w:cs="ＭＳ 明朝"/>
                <w:kern w:val="0"/>
                <w:sz w:val="22"/>
                <w:lang w:val="ja-JP"/>
              </w:rPr>
            </w:pPr>
            <w:r>
              <w:rPr>
                <w:rFonts w:ascii="ＭＳ 明朝" w:eastAsia="ＭＳ 明朝" w:cs="ＭＳ 明朝"/>
                <w:kern w:val="0"/>
                <w:sz w:val="22"/>
                <w:lang w:val="ja-JP"/>
              </w:rPr>
              <w:t>370,000</w:t>
            </w:r>
            <w:r>
              <w:rPr>
                <w:rFonts w:ascii="ＭＳ 明朝" w:eastAsia="ＭＳ 明朝" w:cs="ＭＳ 明朝" w:hint="eastAsia"/>
                <w:kern w:val="0"/>
                <w:sz w:val="22"/>
                <w:lang w:val="ja-JP"/>
              </w:rPr>
              <w:t>円</w:t>
            </w:r>
          </w:p>
        </w:tc>
      </w:tr>
      <w:tr w:rsidR="00135BE1" w14:paraId="098CBE81" w14:textId="77777777">
        <w:tblPrEx>
          <w:tblCellMar>
            <w:top w:w="0" w:type="dxa"/>
            <w:left w:w="0" w:type="dxa"/>
            <w:bottom w:w="0" w:type="dxa"/>
            <w:right w:w="0" w:type="dxa"/>
          </w:tblCellMar>
        </w:tblPrEx>
        <w:tc>
          <w:tcPr>
            <w:tcW w:w="4497" w:type="dxa"/>
            <w:tcBorders>
              <w:top w:val="single" w:sz="6" w:space="0" w:color="auto"/>
              <w:left w:val="single" w:sz="6" w:space="0" w:color="auto"/>
              <w:bottom w:val="single" w:sz="6" w:space="0" w:color="auto"/>
              <w:right w:val="single" w:sz="6" w:space="0" w:color="auto"/>
            </w:tcBorders>
            <w:shd w:val="clear" w:color="auto" w:fill="FFFFFF"/>
          </w:tcPr>
          <w:p w14:paraId="35EEF1A7" w14:textId="77777777" w:rsidR="00135BE1" w:rsidRDefault="00135BE1">
            <w:pPr>
              <w:autoSpaceDE w:val="0"/>
              <w:autoSpaceDN w:val="0"/>
              <w:adjustRightInd w:val="0"/>
              <w:spacing w:line="438"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６～７人槽</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14:paraId="2AB95F6C" w14:textId="77777777" w:rsidR="00135BE1" w:rsidRDefault="00135BE1">
            <w:pPr>
              <w:autoSpaceDE w:val="0"/>
              <w:autoSpaceDN w:val="0"/>
              <w:adjustRightInd w:val="0"/>
              <w:spacing w:line="438" w:lineRule="atLeast"/>
              <w:jc w:val="center"/>
              <w:rPr>
                <w:rFonts w:ascii="ＭＳ 明朝" w:eastAsia="ＭＳ 明朝" w:cs="ＭＳ 明朝"/>
                <w:kern w:val="0"/>
                <w:sz w:val="22"/>
                <w:lang w:val="ja-JP"/>
              </w:rPr>
            </w:pPr>
            <w:r>
              <w:rPr>
                <w:rFonts w:ascii="ＭＳ 明朝" w:eastAsia="ＭＳ 明朝" w:cs="ＭＳ 明朝"/>
                <w:kern w:val="0"/>
                <w:sz w:val="22"/>
                <w:lang w:val="ja-JP"/>
              </w:rPr>
              <w:t>360,000</w:t>
            </w:r>
            <w:r>
              <w:rPr>
                <w:rFonts w:ascii="ＭＳ 明朝" w:eastAsia="ＭＳ 明朝" w:cs="ＭＳ 明朝" w:hint="eastAsia"/>
                <w:kern w:val="0"/>
                <w:sz w:val="22"/>
                <w:lang w:val="ja-JP"/>
              </w:rPr>
              <w:t>円</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14:paraId="248E7E37" w14:textId="77777777" w:rsidR="00135BE1" w:rsidRDefault="00135BE1">
            <w:pPr>
              <w:autoSpaceDE w:val="0"/>
              <w:autoSpaceDN w:val="0"/>
              <w:adjustRightInd w:val="0"/>
              <w:spacing w:line="438" w:lineRule="atLeast"/>
              <w:jc w:val="center"/>
              <w:rPr>
                <w:rFonts w:ascii="ＭＳ 明朝" w:eastAsia="ＭＳ 明朝" w:cs="ＭＳ 明朝"/>
                <w:kern w:val="0"/>
                <w:sz w:val="22"/>
                <w:lang w:val="ja-JP"/>
              </w:rPr>
            </w:pPr>
            <w:r>
              <w:rPr>
                <w:rFonts w:ascii="ＭＳ 明朝" w:eastAsia="ＭＳ 明朝" w:cs="ＭＳ 明朝"/>
                <w:kern w:val="0"/>
                <w:sz w:val="22"/>
                <w:lang w:val="ja-JP"/>
              </w:rPr>
              <w:t>470,000</w:t>
            </w:r>
            <w:r>
              <w:rPr>
                <w:rFonts w:ascii="ＭＳ 明朝" w:eastAsia="ＭＳ 明朝" w:cs="ＭＳ 明朝" w:hint="eastAsia"/>
                <w:kern w:val="0"/>
                <w:sz w:val="22"/>
                <w:lang w:val="ja-JP"/>
              </w:rPr>
              <w:t>円</w:t>
            </w:r>
          </w:p>
        </w:tc>
      </w:tr>
      <w:tr w:rsidR="00135BE1" w14:paraId="1A381CC7" w14:textId="77777777">
        <w:tblPrEx>
          <w:tblCellMar>
            <w:top w:w="0" w:type="dxa"/>
            <w:left w:w="0" w:type="dxa"/>
            <w:bottom w:w="0" w:type="dxa"/>
            <w:right w:w="0" w:type="dxa"/>
          </w:tblCellMar>
        </w:tblPrEx>
        <w:tc>
          <w:tcPr>
            <w:tcW w:w="4497" w:type="dxa"/>
            <w:tcBorders>
              <w:top w:val="single" w:sz="6" w:space="0" w:color="auto"/>
              <w:left w:val="single" w:sz="6" w:space="0" w:color="auto"/>
              <w:bottom w:val="single" w:sz="6" w:space="0" w:color="auto"/>
              <w:right w:val="single" w:sz="6" w:space="0" w:color="auto"/>
            </w:tcBorders>
            <w:shd w:val="clear" w:color="auto" w:fill="FFFFFF"/>
          </w:tcPr>
          <w:p w14:paraId="77750904" w14:textId="77777777" w:rsidR="00135BE1" w:rsidRDefault="00135BE1">
            <w:pPr>
              <w:autoSpaceDE w:val="0"/>
              <w:autoSpaceDN w:val="0"/>
              <w:adjustRightInd w:val="0"/>
              <w:spacing w:line="438"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８～</w:t>
            </w:r>
            <w:r>
              <w:rPr>
                <w:rFonts w:ascii="ＭＳ 明朝" w:eastAsia="ＭＳ 明朝" w:cs="ＭＳ 明朝"/>
                <w:kern w:val="0"/>
                <w:sz w:val="22"/>
                <w:lang w:val="ja-JP"/>
              </w:rPr>
              <w:t>10</w:t>
            </w:r>
            <w:r>
              <w:rPr>
                <w:rFonts w:ascii="ＭＳ 明朝" w:eastAsia="ＭＳ 明朝" w:cs="ＭＳ 明朝" w:hint="eastAsia"/>
                <w:kern w:val="0"/>
                <w:sz w:val="22"/>
                <w:lang w:val="ja-JP"/>
              </w:rPr>
              <w:t>人槽</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14:paraId="5FE7DA75" w14:textId="77777777" w:rsidR="00135BE1" w:rsidRDefault="00135BE1">
            <w:pPr>
              <w:autoSpaceDE w:val="0"/>
              <w:autoSpaceDN w:val="0"/>
              <w:adjustRightInd w:val="0"/>
              <w:spacing w:line="438" w:lineRule="atLeast"/>
              <w:jc w:val="center"/>
              <w:rPr>
                <w:rFonts w:ascii="ＭＳ 明朝" w:eastAsia="ＭＳ 明朝" w:cs="ＭＳ 明朝"/>
                <w:kern w:val="0"/>
                <w:sz w:val="22"/>
                <w:lang w:val="ja-JP"/>
              </w:rPr>
            </w:pPr>
            <w:r>
              <w:rPr>
                <w:rFonts w:ascii="ＭＳ 明朝" w:eastAsia="ＭＳ 明朝" w:cs="ＭＳ 明朝"/>
                <w:kern w:val="0"/>
                <w:sz w:val="22"/>
                <w:lang w:val="ja-JP"/>
              </w:rPr>
              <w:t>477,000</w:t>
            </w:r>
            <w:r>
              <w:rPr>
                <w:rFonts w:ascii="ＭＳ 明朝" w:eastAsia="ＭＳ 明朝" w:cs="ＭＳ 明朝" w:hint="eastAsia"/>
                <w:kern w:val="0"/>
                <w:sz w:val="22"/>
                <w:lang w:val="ja-JP"/>
              </w:rPr>
              <w:t>円</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14:paraId="5CB4AC05" w14:textId="77777777" w:rsidR="00135BE1" w:rsidRDefault="00135BE1">
            <w:pPr>
              <w:autoSpaceDE w:val="0"/>
              <w:autoSpaceDN w:val="0"/>
              <w:adjustRightInd w:val="0"/>
              <w:spacing w:line="438" w:lineRule="atLeast"/>
              <w:jc w:val="center"/>
              <w:rPr>
                <w:rFonts w:ascii="ＭＳ 明朝" w:eastAsia="ＭＳ 明朝" w:cs="ＭＳ 明朝"/>
                <w:kern w:val="0"/>
                <w:sz w:val="22"/>
                <w:lang w:val="ja-JP"/>
              </w:rPr>
            </w:pPr>
            <w:r>
              <w:rPr>
                <w:rFonts w:ascii="ＭＳ 明朝" w:eastAsia="ＭＳ 明朝" w:cs="ＭＳ 明朝"/>
                <w:kern w:val="0"/>
                <w:sz w:val="22"/>
                <w:lang w:val="ja-JP"/>
              </w:rPr>
              <w:t>548,000</w:t>
            </w:r>
            <w:r>
              <w:rPr>
                <w:rFonts w:ascii="ＭＳ 明朝" w:eastAsia="ＭＳ 明朝" w:cs="ＭＳ 明朝" w:hint="eastAsia"/>
                <w:kern w:val="0"/>
                <w:sz w:val="22"/>
                <w:lang w:val="ja-JP"/>
              </w:rPr>
              <w:t>円</w:t>
            </w:r>
          </w:p>
        </w:tc>
      </w:tr>
      <w:tr w:rsidR="00135BE1" w14:paraId="578480E8" w14:textId="77777777">
        <w:tblPrEx>
          <w:tblCellMar>
            <w:top w:w="0" w:type="dxa"/>
            <w:left w:w="0" w:type="dxa"/>
            <w:bottom w:w="0" w:type="dxa"/>
            <w:right w:w="0" w:type="dxa"/>
          </w:tblCellMar>
        </w:tblPrEx>
        <w:tc>
          <w:tcPr>
            <w:tcW w:w="4497" w:type="dxa"/>
            <w:tcBorders>
              <w:top w:val="single" w:sz="6" w:space="0" w:color="auto"/>
              <w:left w:val="single" w:sz="6" w:space="0" w:color="auto"/>
              <w:bottom w:val="single" w:sz="6" w:space="0" w:color="auto"/>
              <w:right w:val="single" w:sz="6" w:space="0" w:color="auto"/>
            </w:tcBorders>
            <w:shd w:val="clear" w:color="auto" w:fill="FFFFFF"/>
          </w:tcPr>
          <w:p w14:paraId="75B4B36A" w14:textId="77777777" w:rsidR="00135BE1" w:rsidRDefault="00135BE1">
            <w:pPr>
              <w:autoSpaceDE w:val="0"/>
              <w:autoSpaceDN w:val="0"/>
              <w:adjustRightInd w:val="0"/>
              <w:spacing w:line="438"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エコ補助金（１基あたりで人槽にかかわらず）</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14:paraId="3053E165" w14:textId="77777777" w:rsidR="00135BE1" w:rsidRDefault="00135BE1">
            <w:pPr>
              <w:autoSpaceDE w:val="0"/>
              <w:autoSpaceDN w:val="0"/>
              <w:adjustRightInd w:val="0"/>
              <w:spacing w:line="438"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14:paraId="1CFAAB26" w14:textId="77777777" w:rsidR="00135BE1" w:rsidRDefault="00135BE1">
            <w:pPr>
              <w:autoSpaceDE w:val="0"/>
              <w:autoSpaceDN w:val="0"/>
              <w:adjustRightInd w:val="0"/>
              <w:spacing w:line="438" w:lineRule="atLeast"/>
              <w:jc w:val="center"/>
              <w:rPr>
                <w:rFonts w:ascii="ＭＳ 明朝" w:eastAsia="ＭＳ 明朝" w:cs="ＭＳ 明朝"/>
                <w:kern w:val="0"/>
                <w:sz w:val="22"/>
                <w:lang w:val="ja-JP"/>
              </w:rPr>
            </w:pPr>
            <w:r>
              <w:rPr>
                <w:rFonts w:ascii="ＭＳ 明朝" w:eastAsia="ＭＳ 明朝" w:cs="ＭＳ 明朝"/>
                <w:kern w:val="0"/>
                <w:sz w:val="22"/>
                <w:lang w:val="ja-JP"/>
              </w:rPr>
              <w:t>100,000</w:t>
            </w:r>
            <w:r>
              <w:rPr>
                <w:rFonts w:ascii="ＭＳ 明朝" w:eastAsia="ＭＳ 明朝" w:cs="ＭＳ 明朝" w:hint="eastAsia"/>
                <w:kern w:val="0"/>
                <w:sz w:val="22"/>
                <w:lang w:val="ja-JP"/>
              </w:rPr>
              <w:t>円</w:t>
            </w:r>
          </w:p>
        </w:tc>
      </w:tr>
    </w:tbl>
    <w:p w14:paraId="115235A7" w14:textId="77777777" w:rsidR="00135BE1" w:rsidRDefault="00135BE1">
      <w:pPr>
        <w:autoSpaceDE w:val="0"/>
        <w:autoSpaceDN w:val="0"/>
        <w:adjustRightInd w:val="0"/>
        <w:jc w:val="left"/>
        <w:rPr>
          <w:rFonts w:ascii="ＭＳ 明朝" w:eastAsia="ＭＳ 明朝" w:cs="ＭＳ 明朝"/>
          <w:kern w:val="0"/>
          <w:sz w:val="22"/>
          <w:lang w:val="ja-JP"/>
        </w:rPr>
      </w:pPr>
    </w:p>
    <w:sectPr w:rsidR="00135BE1">
      <w:footerReference w:type="default" r:id="rId8"/>
      <w:pgSz w:w="11906" w:h="16838"/>
      <w:pgMar w:top="1700" w:right="1360" w:bottom="1983" w:left="13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250CE" w14:textId="77777777" w:rsidR="00135BE1" w:rsidRDefault="00135BE1">
      <w:r>
        <w:separator/>
      </w:r>
    </w:p>
  </w:endnote>
  <w:endnote w:type="continuationSeparator" w:id="0">
    <w:p w14:paraId="2A473F18" w14:textId="77777777" w:rsidR="00135BE1" w:rsidRDefault="0013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5C875" w14:textId="77777777" w:rsidR="00135BE1" w:rsidRDefault="00135BE1">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195713">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195713">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769E0" w14:textId="77777777" w:rsidR="00135BE1" w:rsidRDefault="00135BE1">
      <w:r>
        <w:separator/>
      </w:r>
    </w:p>
  </w:footnote>
  <w:footnote w:type="continuationSeparator" w:id="0">
    <w:p w14:paraId="5A00AC53" w14:textId="77777777" w:rsidR="00135BE1" w:rsidRDefault="00135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13"/>
    <w:rsid w:val="00135BE1"/>
    <w:rsid w:val="00195713"/>
    <w:rsid w:val="00740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005AF48"/>
  <w14:defaultImageDpi w14:val="0"/>
  <w15:docId w15:val="{104DA00A-3F0A-494F-9F7D-A22147C8D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594</Words>
  <Characters>3389</Characters>
  <Application>Microsoft Office Word</Application>
  <DocSecurity>0</DocSecurity>
  <Lines>28</Lines>
  <Paragraphs>7</Paragraphs>
  <ScaleCrop>false</ScaleCrop>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糸井 奈苗</dc:creator>
  <cp:keywords/>
  <dc:description/>
  <cp:lastModifiedBy>三浦 泰世</cp:lastModifiedBy>
  <cp:revision>2</cp:revision>
  <dcterms:created xsi:type="dcterms:W3CDTF">2021-03-16T02:11:00Z</dcterms:created>
  <dcterms:modified xsi:type="dcterms:W3CDTF">2021-03-16T02:11:00Z</dcterms:modified>
</cp:coreProperties>
</file>